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FC50" w14:textId="7D065ADA" w:rsidR="0064002B" w:rsidRPr="0064002B" w:rsidRDefault="0064002B" w:rsidP="0064002B">
      <w:pPr>
        <w:rPr>
          <w:rFonts w:ascii="Arial" w:hAnsi="Arial" w:cs="Arial"/>
          <w:sz w:val="24"/>
          <w:szCs w:val="24"/>
        </w:rPr>
      </w:pPr>
      <w:r w:rsidRPr="0064002B">
        <w:rPr>
          <w:rFonts w:ascii="Arial" w:hAnsi="Arial" w:cs="Arial"/>
          <w:sz w:val="24"/>
          <w:szCs w:val="24"/>
        </w:rPr>
        <w:t>Examenonderwerp: Criminaliteit</w:t>
      </w:r>
      <w:r w:rsidRPr="0064002B">
        <w:rPr>
          <w:rFonts w:ascii="Arial" w:hAnsi="Arial" w:cs="Arial"/>
          <w:sz w:val="24"/>
          <w:szCs w:val="24"/>
        </w:rPr>
        <w:br/>
        <w:t xml:space="preserve">Onderdeel: Samenvatting Hoofdstuk </w:t>
      </w:r>
      <w:r w:rsidRPr="0064002B">
        <w:rPr>
          <w:rFonts w:ascii="Arial" w:hAnsi="Arial" w:cs="Arial"/>
          <w:sz w:val="24"/>
          <w:szCs w:val="24"/>
        </w:rPr>
        <w:t>6: Van politie naar de officier</w:t>
      </w:r>
    </w:p>
    <w:p w14:paraId="04495006" w14:textId="77777777" w:rsidR="0064002B" w:rsidRPr="0064002B" w:rsidRDefault="0064002B" w:rsidP="0064002B">
      <w:pPr>
        <w:rPr>
          <w:rFonts w:ascii="Arial" w:hAnsi="Arial" w:cs="Arial"/>
          <w:sz w:val="24"/>
          <w:szCs w:val="24"/>
        </w:rPr>
      </w:pPr>
    </w:p>
    <w:p w14:paraId="3C07ED90" w14:textId="66B32021" w:rsidR="00B04489" w:rsidRPr="0064002B" w:rsidRDefault="0064002B" w:rsidP="0064002B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64002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</w:t>
      </w:r>
      <w:r w:rsidRPr="0064002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6.1: De politie</w:t>
      </w:r>
    </w:p>
    <w:p w14:paraId="0EB6F983" w14:textId="0708F2F1" w:rsidR="006675BF" w:rsidRPr="00527CCC" w:rsidRDefault="006675BF" w:rsidP="006675B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Taken van de </w:t>
      </w:r>
      <w:proofErr w:type="spellStart"/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politie</w:t>
      </w:r>
      <w:proofErr w:type="spellEnd"/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7D5CB780" w14:textId="77777777" w:rsidR="00527CCC" w:rsidRPr="006675BF" w:rsidRDefault="00527CCC" w:rsidP="006675B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1C8EC31A" w14:textId="77777777" w:rsidR="006675BF" w:rsidRPr="006675BF" w:rsidRDefault="006675BF" w:rsidP="006675B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675BF">
        <w:rPr>
          <w:rFonts w:ascii="Arial" w:eastAsiaTheme="minorEastAsia" w:hAnsi="Arial" w:cs="Arial"/>
          <w:color w:val="000000" w:themeColor="text1"/>
          <w:kern w:val="24"/>
        </w:rPr>
        <w:t>Handhaven van de orde, bv. bij demonstraties;</w:t>
      </w:r>
    </w:p>
    <w:p w14:paraId="2BDF6BE0" w14:textId="77777777" w:rsidR="006675BF" w:rsidRPr="006675BF" w:rsidRDefault="006675BF" w:rsidP="006675B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675BF">
        <w:rPr>
          <w:rFonts w:ascii="Arial" w:eastAsiaTheme="minorEastAsia" w:hAnsi="Arial" w:cs="Arial"/>
          <w:color w:val="000000" w:themeColor="text1"/>
          <w:kern w:val="24"/>
        </w:rPr>
        <w:t>Hulpverlening, bv. bij vermissing van een kind;</w:t>
      </w:r>
    </w:p>
    <w:p w14:paraId="353A4964" w14:textId="77777777" w:rsidR="006675BF" w:rsidRPr="006675BF" w:rsidRDefault="006675BF" w:rsidP="006675B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675BF">
        <w:rPr>
          <w:rFonts w:ascii="Arial" w:eastAsiaTheme="minorEastAsia" w:hAnsi="Arial" w:cs="Arial"/>
          <w:color w:val="000000" w:themeColor="text1"/>
          <w:kern w:val="24"/>
        </w:rPr>
        <w:t>Opsporing, bv. zoeken naar verdachten en bewijs bij ernstige misdrijven;</w:t>
      </w:r>
    </w:p>
    <w:p w14:paraId="181E5314" w14:textId="77777777" w:rsidR="006675BF" w:rsidRPr="006675BF" w:rsidRDefault="006675BF" w:rsidP="006675B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675BF">
        <w:rPr>
          <w:rFonts w:ascii="Arial" w:eastAsiaTheme="minorEastAsia" w:hAnsi="Arial" w:cs="Arial"/>
          <w:color w:val="000000" w:themeColor="text1"/>
          <w:kern w:val="24"/>
        </w:rPr>
        <w:t>Preventie, bv. surveilleren in de binnenstad om diefstallen te voorkomen;</w:t>
      </w:r>
    </w:p>
    <w:p w14:paraId="5E65E042" w14:textId="77777777" w:rsidR="006675BF" w:rsidRPr="006675BF" w:rsidRDefault="006675BF" w:rsidP="006675B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675BF">
        <w:rPr>
          <w:rFonts w:ascii="Arial" w:eastAsiaTheme="minorEastAsia" w:hAnsi="Arial" w:cs="Arial"/>
          <w:color w:val="000000" w:themeColor="text1"/>
          <w:kern w:val="24"/>
        </w:rPr>
        <w:t>Dienstverlening, bv. Advies geven over beveiligen van huizen en/ of bedrijfspanden;</w:t>
      </w:r>
    </w:p>
    <w:p w14:paraId="05593473" w14:textId="77777777" w:rsidR="006675BF" w:rsidRPr="006675BF" w:rsidRDefault="006675BF" w:rsidP="006675B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6675BF">
        <w:rPr>
          <w:rFonts w:ascii="Arial" w:eastAsiaTheme="minorEastAsia" w:hAnsi="Arial" w:cs="Arial"/>
          <w:color w:val="000000" w:themeColor="text1"/>
          <w:kern w:val="24"/>
        </w:rPr>
        <w:t xml:space="preserve">Opstellen </w:t>
      </w:r>
      <w:proofErr w:type="spellStart"/>
      <w:r w:rsidRPr="006675BF">
        <w:rPr>
          <w:rFonts w:ascii="Arial" w:eastAsiaTheme="minorEastAsia" w:hAnsi="Arial" w:cs="Arial"/>
          <w:color w:val="000000" w:themeColor="text1"/>
          <w:kern w:val="24"/>
        </w:rPr>
        <w:t>process</w:t>
      </w:r>
      <w:proofErr w:type="spellEnd"/>
      <w:r w:rsidRPr="006675BF">
        <w:rPr>
          <w:rFonts w:ascii="Arial" w:eastAsiaTheme="minorEastAsia" w:hAnsi="Arial" w:cs="Arial"/>
          <w:color w:val="000000" w:themeColor="text1"/>
          <w:kern w:val="24"/>
        </w:rPr>
        <w:t xml:space="preserve"> verbaal, bv. proces verbaal uitschrijven bij iemand die een strafbaar feit heeft gepleegd, zoals ‘door rood rijden’, wildplassen, onterecht onbetaald parkeren’ of een officieel verslag van het politieonderzoek naar een misdrijf etc.</w:t>
      </w:r>
    </w:p>
    <w:p w14:paraId="00E48874" w14:textId="6B691C67" w:rsidR="0064002B" w:rsidRDefault="0064002B" w:rsidP="0064002B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3A73904F" w14:textId="280FF3CE" w:rsidR="00527CCC" w:rsidRPr="00527CCC" w:rsidRDefault="00527CCC" w:rsidP="0064002B">
      <w:pP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Bevoegdheden van de politie:</w:t>
      </w:r>
    </w:p>
    <w:p w14:paraId="05339E92" w14:textId="77777777" w:rsidR="00527CCC" w:rsidRPr="00527CCC" w:rsidRDefault="00527CCC" w:rsidP="00527CCC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>Bevoegdheden van de politie zijn handelingen die de politie in bepaalde situaties mag doen.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br/>
        <w:t>De meeste van deze bevoegdheden horen bij de opsporingstaak. Deze taak begint als er iets strafbaars is gebeurd.</w:t>
      </w:r>
    </w:p>
    <w:p w14:paraId="28570635" w14:textId="77777777" w:rsidR="00527CCC" w:rsidRPr="00527CCC" w:rsidRDefault="00527CCC" w:rsidP="00527CC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 xml:space="preserve">Agenten mogen burgers </w:t>
      </w: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</w:rPr>
        <w:t>staande houden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2D95D774" w14:textId="77777777" w:rsidR="00527CCC" w:rsidRPr="00527CCC" w:rsidRDefault="00527CCC" w:rsidP="00527CC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 xml:space="preserve">Agenten mogen mensen </w:t>
      </w: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</w:rPr>
        <w:t>een bekeuring geven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68773975" w14:textId="77777777" w:rsidR="00527CCC" w:rsidRPr="00527CCC" w:rsidRDefault="00527CCC" w:rsidP="00527CC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 xml:space="preserve">De politie mag een verdachten </w:t>
      </w: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</w:rPr>
        <w:t>aanhouden (ook wel: arresteren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t>)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br/>
        <w:t>Dan wordt een verdachte meegenomen naar het politiebureau voor verhoor en eventueel voorlopige hechtenis)</w:t>
      </w:r>
    </w:p>
    <w:p w14:paraId="40E41FCF" w14:textId="77777777" w:rsidR="00527CCC" w:rsidRPr="00527CCC" w:rsidRDefault="00527CCC" w:rsidP="00527CC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 xml:space="preserve">De politie mag </w:t>
      </w: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</w:rPr>
        <w:t>een verdachte vasthouden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0AA52E08" w14:textId="77777777" w:rsidR="00527CCC" w:rsidRPr="00527CCC" w:rsidRDefault="00527CCC" w:rsidP="00527CC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 xml:space="preserve">De politie mag </w:t>
      </w: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een verdachte fouilleren 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t>aan lichaam en kleding;</w:t>
      </w:r>
    </w:p>
    <w:p w14:paraId="7DE3969C" w14:textId="77777777" w:rsidR="00527CCC" w:rsidRPr="00527CCC" w:rsidRDefault="00527CCC" w:rsidP="00527CCC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527CCC">
        <w:rPr>
          <w:rFonts w:ascii="Arial" w:eastAsiaTheme="minorEastAsia" w:hAnsi="Arial" w:cs="Arial"/>
          <w:color w:val="000000" w:themeColor="text1"/>
          <w:kern w:val="24"/>
        </w:rPr>
        <w:t xml:space="preserve">Politie (en mobiele eenheid) en leger </w:t>
      </w:r>
      <w:r w:rsidRPr="00527CCC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mogen als enige overheidsinstanties wapens dragen en geweld gebruiken </w:t>
      </w:r>
      <w:r w:rsidRPr="00527CCC">
        <w:rPr>
          <w:rFonts w:ascii="Arial" w:eastAsiaTheme="minorEastAsia" w:hAnsi="Arial" w:cs="Arial"/>
          <w:color w:val="000000" w:themeColor="text1"/>
          <w:kern w:val="24"/>
        </w:rPr>
        <w:t>om burgers tot bepaald gedrag te dwingen.</w:t>
      </w:r>
    </w:p>
    <w:p w14:paraId="28031F96" w14:textId="148D03D4" w:rsidR="00527CCC" w:rsidRDefault="00527CCC" w:rsidP="0064002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197E23E" w14:textId="63B9A5FE" w:rsidR="00B91CD7" w:rsidRPr="00D11A34" w:rsidRDefault="00B91CD7" w:rsidP="0064002B">
      <w:pPr>
        <w:rPr>
          <w:rFonts w:ascii="Arial" w:hAnsi="Arial" w:cs="Arial"/>
          <w:b/>
          <w:bCs/>
          <w:sz w:val="24"/>
          <w:szCs w:val="24"/>
        </w:rPr>
      </w:pPr>
      <w:r w:rsidRPr="00D11A34">
        <w:rPr>
          <w:rFonts w:ascii="Arial" w:hAnsi="Arial" w:cs="Arial"/>
          <w:b/>
          <w:bCs/>
          <w:sz w:val="24"/>
          <w:szCs w:val="24"/>
        </w:rPr>
        <w:t>Politie en de rechter- commissaris</w:t>
      </w:r>
    </w:p>
    <w:p w14:paraId="592A825C" w14:textId="77777777" w:rsidR="00B91CD7" w:rsidRPr="00B91CD7" w:rsidRDefault="00B91CD7" w:rsidP="00B91C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91CD7">
        <w:rPr>
          <w:rFonts w:ascii="Arial" w:eastAsiaTheme="minorEastAsia" w:hAnsi="Arial" w:cs="Arial"/>
          <w:color w:val="000000" w:themeColor="text1"/>
          <w:kern w:val="24"/>
        </w:rPr>
        <w:t xml:space="preserve">“ </w:t>
      </w:r>
      <w:r w:rsidRPr="00B91CD7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Soms mag de politie alleen iets doen met toestemming van de officier van justitie of de rechter- commissaris, dat is een rechter met speciale taken. </w:t>
      </w:r>
      <w:r w:rsidRPr="00B91CD7">
        <w:rPr>
          <w:rFonts w:ascii="Arial" w:eastAsiaTheme="minorEastAsia" w:hAnsi="Arial" w:cs="Arial"/>
          <w:i/>
          <w:iCs/>
          <w:color w:val="000000" w:themeColor="text1"/>
          <w:kern w:val="24"/>
        </w:rPr>
        <w:br/>
        <w:t>Het gaat dan altijd om zware opsporingsmiddelen, zoals een ‘ telefoon of internetverkeer afluisteren’, iemand observeren of een woning doorzoeken</w:t>
      </w:r>
      <w:r w:rsidRPr="00B91CD7">
        <w:rPr>
          <w:rFonts w:ascii="Arial" w:eastAsiaTheme="minorEastAsia" w:hAnsi="Arial" w:cs="Arial"/>
          <w:color w:val="000000" w:themeColor="text1"/>
          <w:kern w:val="24"/>
        </w:rPr>
        <w:t>”.</w:t>
      </w:r>
    </w:p>
    <w:p w14:paraId="4ED7DB76" w14:textId="77777777" w:rsidR="00B91CD7" w:rsidRPr="00B91CD7" w:rsidRDefault="00B91CD7" w:rsidP="00B91C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91CD7">
        <w:rPr>
          <w:rFonts w:ascii="Arial" w:eastAsiaTheme="minorEastAsia" w:hAnsi="Arial" w:cs="Arial"/>
          <w:color w:val="000000" w:themeColor="text1"/>
          <w:kern w:val="24"/>
        </w:rPr>
        <w:t xml:space="preserve">We noem die ‘ </w:t>
      </w:r>
      <w:r w:rsidRPr="00B91CD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zware opsporingsbevoegdheden” </w:t>
      </w:r>
      <w:r w:rsidRPr="00B91CD7">
        <w:rPr>
          <w:rFonts w:ascii="Arial" w:eastAsiaTheme="minorEastAsia" w:hAnsi="Arial" w:cs="Arial"/>
          <w:color w:val="000000" w:themeColor="text1"/>
          <w:kern w:val="24"/>
        </w:rPr>
        <w:t>omdat deze bevoegdheden de grondrechten van burgers (tijdelijk) schenden.</w:t>
      </w:r>
    </w:p>
    <w:p w14:paraId="6421DEEF" w14:textId="0272529E" w:rsidR="00B91CD7" w:rsidRPr="00B91CD7" w:rsidRDefault="00B91CD7" w:rsidP="0064002B">
      <w:pPr>
        <w:rPr>
          <w:rFonts w:ascii="Arial" w:hAnsi="Arial" w:cs="Arial"/>
          <w:sz w:val="24"/>
          <w:szCs w:val="24"/>
        </w:rPr>
      </w:pPr>
    </w:p>
    <w:p w14:paraId="76D81810" w14:textId="6201EB76" w:rsidR="00B91CD7" w:rsidRDefault="00B91CD7" w:rsidP="0064002B">
      <w:pPr>
        <w:rPr>
          <w:rFonts w:ascii="Arial" w:hAnsi="Arial" w:cs="Arial"/>
          <w:sz w:val="24"/>
          <w:szCs w:val="24"/>
        </w:rPr>
      </w:pPr>
    </w:p>
    <w:p w14:paraId="7EB305D3" w14:textId="38B61BA6" w:rsidR="00B91CD7" w:rsidRDefault="00B91CD7" w:rsidP="0064002B">
      <w:pPr>
        <w:rPr>
          <w:rFonts w:ascii="Arial" w:hAnsi="Arial" w:cs="Arial"/>
          <w:sz w:val="24"/>
          <w:szCs w:val="24"/>
        </w:rPr>
      </w:pPr>
    </w:p>
    <w:p w14:paraId="3D4F7EF4" w14:textId="2DC633B4" w:rsidR="00B91CD7" w:rsidRDefault="00B91CD7" w:rsidP="0064002B">
      <w:pPr>
        <w:rPr>
          <w:rFonts w:ascii="Arial" w:hAnsi="Arial" w:cs="Arial"/>
          <w:sz w:val="24"/>
          <w:szCs w:val="24"/>
        </w:rPr>
      </w:pPr>
    </w:p>
    <w:p w14:paraId="44098B7D" w14:textId="08683CF4" w:rsidR="00E15AA5" w:rsidRPr="00D11A34" w:rsidRDefault="00E15AA5" w:rsidP="00E15AA5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proofErr w:type="spellStart"/>
      <w:r w:rsidRPr="00D11A34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BOA’s</w:t>
      </w:r>
      <w:proofErr w:type="spellEnd"/>
      <w:r w:rsidRPr="00D11A34">
        <w:rPr>
          <w:rFonts w:ascii="Arial" w:eastAsiaTheme="minorEastAsia" w:hAnsi="Arial" w:cs="Arial"/>
          <w:b/>
          <w:bCs/>
          <w:color w:val="000000" w:themeColor="text1"/>
          <w:kern w:val="24"/>
        </w:rPr>
        <w:t>:</w:t>
      </w:r>
    </w:p>
    <w:p w14:paraId="21F70F98" w14:textId="77777777" w:rsidR="00E15AA5" w:rsidRPr="00E15AA5" w:rsidRDefault="00E15AA5" w:rsidP="00E15AA5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31BF3EDC" w14:textId="00D69B1E" w:rsidR="00E15AA5" w:rsidRPr="00E15AA5" w:rsidRDefault="00E15AA5" w:rsidP="00E15AA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15AA5">
        <w:rPr>
          <w:rFonts w:ascii="Arial" w:eastAsiaTheme="minorEastAsia" w:hAnsi="Arial" w:cs="Arial"/>
          <w:color w:val="000000" w:themeColor="text1"/>
          <w:kern w:val="24"/>
        </w:rPr>
        <w:t xml:space="preserve">Bij het uitvoeren van taken krijgen agenten hulp van zogenoemde </w:t>
      </w:r>
      <w:proofErr w:type="spellStart"/>
      <w:r w:rsidRPr="00E15AA5">
        <w:rPr>
          <w:rFonts w:ascii="Arial" w:eastAsiaTheme="minorEastAsia" w:hAnsi="Arial" w:cs="Arial"/>
          <w:color w:val="000000" w:themeColor="text1"/>
          <w:kern w:val="24"/>
        </w:rPr>
        <w:t>BOA’s</w:t>
      </w:r>
      <w:proofErr w:type="spellEnd"/>
      <w:r w:rsidRPr="00E15AA5">
        <w:rPr>
          <w:rFonts w:ascii="Arial" w:eastAsiaTheme="minorEastAsia" w:hAnsi="Arial" w:cs="Arial"/>
          <w:color w:val="000000" w:themeColor="text1"/>
          <w:kern w:val="24"/>
        </w:rPr>
        <w:t>, dat zijn:</w:t>
      </w:r>
    </w:p>
    <w:p w14:paraId="10DB4BA0" w14:textId="77777777" w:rsidR="00E15AA5" w:rsidRPr="00E15AA5" w:rsidRDefault="00E15AA5" w:rsidP="00E15AA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15AA5">
        <w:rPr>
          <w:rFonts w:ascii="Arial" w:eastAsiaTheme="minorEastAsia" w:hAnsi="Arial" w:cs="Arial"/>
          <w:color w:val="000000" w:themeColor="text1"/>
          <w:kern w:val="24"/>
        </w:rPr>
        <w:t>Buitengewone opsporingsambtenaren die de politie bijstaan bij het handhaven van de openbare orde en veiligheid.</w:t>
      </w:r>
    </w:p>
    <w:p w14:paraId="47F0FA76" w14:textId="60C3F8F4" w:rsidR="00E15AA5" w:rsidRPr="00E15AA5" w:rsidRDefault="00E15AA5" w:rsidP="00E15AA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15AA5">
        <w:rPr>
          <w:rFonts w:ascii="Arial" w:eastAsiaTheme="minorEastAsia" w:hAnsi="Arial" w:cs="Arial"/>
          <w:color w:val="000000" w:themeColor="text1"/>
          <w:kern w:val="24"/>
        </w:rPr>
        <w:t xml:space="preserve">- </w:t>
      </w:r>
      <w:proofErr w:type="spellStart"/>
      <w:r w:rsidRPr="00E15AA5">
        <w:rPr>
          <w:rFonts w:ascii="Arial" w:eastAsiaTheme="minorEastAsia" w:hAnsi="Arial" w:cs="Arial"/>
          <w:color w:val="000000" w:themeColor="text1"/>
          <w:kern w:val="24"/>
        </w:rPr>
        <w:t>BOA’s</w:t>
      </w:r>
      <w:proofErr w:type="spellEnd"/>
      <w:r w:rsidRPr="00E15AA5">
        <w:rPr>
          <w:rFonts w:ascii="Arial" w:eastAsiaTheme="minorEastAsia" w:hAnsi="Arial" w:cs="Arial"/>
          <w:color w:val="000000" w:themeColor="text1"/>
          <w:kern w:val="24"/>
        </w:rPr>
        <w:t xml:space="preserve"> controleren mensen vooral op of ze zich aan de regels houden en geen overtredingen beg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E15AA5">
        <w:rPr>
          <w:rFonts w:ascii="Arial" w:eastAsiaTheme="minorEastAsia" w:hAnsi="Arial" w:cs="Arial"/>
          <w:color w:val="000000" w:themeColor="text1"/>
          <w:kern w:val="24"/>
        </w:rPr>
        <w:t>an;</w:t>
      </w:r>
      <w:r w:rsidRPr="00E15AA5">
        <w:rPr>
          <w:rFonts w:ascii="Arial" w:eastAsiaTheme="minorEastAsia" w:hAnsi="Arial" w:cs="Arial"/>
          <w:color w:val="000000" w:themeColor="text1"/>
          <w:kern w:val="24"/>
        </w:rPr>
        <w:br/>
        <w:t xml:space="preserve">- </w:t>
      </w:r>
      <w:proofErr w:type="spellStart"/>
      <w:r w:rsidRPr="00E15AA5">
        <w:rPr>
          <w:rFonts w:ascii="Arial" w:eastAsiaTheme="minorEastAsia" w:hAnsi="Arial" w:cs="Arial"/>
          <w:color w:val="000000" w:themeColor="text1"/>
          <w:kern w:val="24"/>
        </w:rPr>
        <w:t>BOA’s</w:t>
      </w:r>
      <w:proofErr w:type="spellEnd"/>
      <w:r w:rsidRPr="00E15AA5">
        <w:rPr>
          <w:rFonts w:ascii="Arial" w:eastAsiaTheme="minorEastAsia" w:hAnsi="Arial" w:cs="Arial"/>
          <w:color w:val="000000" w:themeColor="text1"/>
          <w:kern w:val="24"/>
        </w:rPr>
        <w:t xml:space="preserve"> mogen verdachten aanhouden, iemands identiteit controleren, processen- verb</w:t>
      </w:r>
      <w:r w:rsidR="005C1AF0"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E15AA5">
        <w:rPr>
          <w:rFonts w:ascii="Arial" w:eastAsiaTheme="minorEastAsia" w:hAnsi="Arial" w:cs="Arial"/>
          <w:color w:val="000000" w:themeColor="text1"/>
          <w:kern w:val="24"/>
        </w:rPr>
        <w:t>al opmaken</w:t>
      </w:r>
      <w:r w:rsidR="005C1AF0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27BA4ACC" w14:textId="46FD5907" w:rsidR="00B91CD7" w:rsidRDefault="00B91CD7" w:rsidP="0064002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F80FAD6" w14:textId="5896A2CC" w:rsidR="00540C48" w:rsidRDefault="00540C48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Grenzen aan de bevoegdheden van de politie</w:t>
      </w:r>
    </w:p>
    <w:p w14:paraId="75B5BCA3" w14:textId="77777777" w:rsidR="00540C48" w:rsidRPr="00540C48" w:rsidRDefault="00540C48" w:rsidP="00540C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40C48">
        <w:rPr>
          <w:rFonts w:ascii="Arial" w:eastAsiaTheme="minorEastAsia" w:hAnsi="Arial" w:cs="Arial"/>
          <w:color w:val="000000" w:themeColor="text1"/>
          <w:kern w:val="24"/>
        </w:rPr>
        <w:t>Nederland is een rechtsstaat (zie hoofdstuk 4).</w:t>
      </w:r>
    </w:p>
    <w:p w14:paraId="5812A63C" w14:textId="77777777" w:rsidR="00540C48" w:rsidRPr="00540C48" w:rsidRDefault="00540C48" w:rsidP="00540C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40C48">
        <w:rPr>
          <w:rFonts w:ascii="Arial" w:eastAsiaTheme="minorEastAsia" w:hAnsi="Arial" w:cs="Arial"/>
          <w:color w:val="000000" w:themeColor="text1"/>
          <w:kern w:val="24"/>
        </w:rPr>
        <w:t xml:space="preserve">In de rechtsstaat is er een dilemma tussen </w:t>
      </w:r>
      <w:proofErr w:type="spellStart"/>
      <w:r w:rsidRPr="00540C48">
        <w:rPr>
          <w:rFonts w:ascii="Arial" w:eastAsiaTheme="minorEastAsia" w:hAnsi="Arial" w:cs="Arial"/>
          <w:b/>
          <w:bCs/>
          <w:color w:val="000000" w:themeColor="text1"/>
          <w:kern w:val="24"/>
        </w:rPr>
        <w:t>rechthandhaving</w:t>
      </w:r>
      <w:proofErr w:type="spellEnd"/>
      <w:r w:rsidRPr="00540C48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en rechtsbescherming.</w:t>
      </w:r>
    </w:p>
    <w:p w14:paraId="5E8030B9" w14:textId="77777777" w:rsidR="00540C48" w:rsidRPr="00540C48" w:rsidRDefault="00540C48" w:rsidP="00540C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40C48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>Rechtshandhaving</w:t>
      </w:r>
      <w:r w:rsidRPr="00540C48">
        <w:rPr>
          <w:rFonts w:ascii="Arial" w:eastAsiaTheme="minorEastAsia" w:hAnsi="Arial" w:cs="Arial"/>
          <w:color w:val="000000" w:themeColor="text1"/>
          <w:kern w:val="24"/>
        </w:rPr>
        <w:t xml:space="preserve"> is de taak van politie en justitie om te controleren of burgers zich aan de wet houden.</w:t>
      </w:r>
    </w:p>
    <w:p w14:paraId="76DA1CBE" w14:textId="77777777" w:rsidR="00540C48" w:rsidRPr="00540C48" w:rsidRDefault="00540C48" w:rsidP="00540C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40C48">
        <w:rPr>
          <w:rFonts w:ascii="Arial" w:eastAsiaTheme="minorEastAsia" w:hAnsi="Arial" w:cs="Arial"/>
          <w:color w:val="000000" w:themeColor="text1"/>
          <w:kern w:val="24"/>
        </w:rPr>
        <w:br/>
      </w:r>
      <w:r w:rsidRPr="00540C48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 xml:space="preserve">Rechtsbescherming </w:t>
      </w:r>
      <w:r w:rsidRPr="00540C48">
        <w:rPr>
          <w:rFonts w:ascii="Arial" w:eastAsiaTheme="minorEastAsia" w:hAnsi="Arial" w:cs="Arial"/>
          <w:color w:val="000000" w:themeColor="text1"/>
          <w:kern w:val="24"/>
        </w:rPr>
        <w:t xml:space="preserve">houdt in dat burgers altijd beschermd moeten worden tegen macht en willekeur van de overheid. </w:t>
      </w:r>
      <w:r w:rsidRPr="00540C48">
        <w:rPr>
          <w:rFonts w:ascii="Arial" w:eastAsiaTheme="minorEastAsia" w:hAnsi="Arial" w:cs="Arial"/>
          <w:color w:val="000000" w:themeColor="text1"/>
          <w:kern w:val="24"/>
        </w:rPr>
        <w:br/>
        <w:t>(Grondrechten van burgers mogen dus niet zomaar geschonden worden).</w:t>
      </w:r>
    </w:p>
    <w:p w14:paraId="288DA8AD" w14:textId="77777777" w:rsidR="00540C48" w:rsidRPr="00540C48" w:rsidRDefault="00540C48" w:rsidP="00540C4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40C48">
        <w:rPr>
          <w:rFonts w:ascii="Arial" w:eastAsiaTheme="minorEastAsia" w:hAnsi="Arial" w:cs="Arial"/>
          <w:b/>
          <w:bCs/>
          <w:color w:val="000000" w:themeColor="text1"/>
          <w:kern w:val="24"/>
        </w:rPr>
        <w:t>Rechtsbescherming maakt rechtshandhaving moeilijker voor de politie</w:t>
      </w:r>
      <w:r w:rsidRPr="00540C48">
        <w:rPr>
          <w:rFonts w:ascii="Arial" w:eastAsiaTheme="minorEastAsia" w:hAnsi="Arial" w:cs="Arial"/>
          <w:color w:val="000000" w:themeColor="text1"/>
          <w:kern w:val="24"/>
        </w:rPr>
        <w:t>.</w:t>
      </w:r>
      <w:r w:rsidRPr="00540C48">
        <w:rPr>
          <w:rFonts w:ascii="Arial" w:eastAsiaTheme="minorEastAsia" w:hAnsi="Arial" w:cs="Arial"/>
          <w:color w:val="000000" w:themeColor="text1"/>
          <w:kern w:val="24"/>
        </w:rPr>
        <w:br/>
        <w:t>De officier van justitie en de rechter- commissaris spelen een zeer belangrijke rol bij het zorgen voor rechtsbescherming. Zij bepalen namelijk welke (opsporings-) bevoegdheden op welke moment mogen inzetten.</w:t>
      </w:r>
    </w:p>
    <w:p w14:paraId="25F0644C" w14:textId="12447893" w:rsidR="00540C48" w:rsidRPr="00540C48" w:rsidRDefault="00540C48" w:rsidP="0064002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AD47A07" w14:textId="77777777" w:rsidR="0025195B" w:rsidRDefault="0025195B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  <w:br w:type="page"/>
      </w:r>
    </w:p>
    <w:p w14:paraId="37006DB9" w14:textId="645A27D2" w:rsidR="0025195B" w:rsidRPr="00D11A34" w:rsidRDefault="0025195B" w:rsidP="0064002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D11A3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H6.2: de </w:t>
      </w:r>
      <w:proofErr w:type="spellStart"/>
      <w:r w:rsidRPr="00D11A3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officier</w:t>
      </w:r>
      <w:proofErr w:type="spellEnd"/>
      <w:r w:rsidRPr="00D11A3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</w:t>
      </w:r>
      <w:proofErr w:type="spellStart"/>
      <w:r w:rsidRPr="00D11A3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justitie</w:t>
      </w:r>
      <w:proofErr w:type="spellEnd"/>
    </w:p>
    <w:p w14:paraId="71B695DA" w14:textId="049FC1FD" w:rsidR="0025195B" w:rsidRDefault="0025195B" w:rsidP="0064002B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2B000BDD" w14:textId="77777777" w:rsidR="00D11A34" w:rsidRPr="00D11A34" w:rsidRDefault="00D11A34" w:rsidP="00D11A3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11A34">
        <w:rPr>
          <w:rFonts w:ascii="Arial" w:eastAsiaTheme="minorEastAsia" w:hAnsi="Arial" w:cs="Arial"/>
          <w:color w:val="000000" w:themeColor="text1"/>
          <w:kern w:val="24"/>
        </w:rPr>
        <w:t>De officier van justitie (OvJ) is verantwoordelijk voor de opsporing van strafbare feiten.</w:t>
      </w:r>
    </w:p>
    <w:p w14:paraId="3BD3E870" w14:textId="77777777" w:rsidR="00D11A34" w:rsidRPr="00D11A34" w:rsidRDefault="00D11A34" w:rsidP="00D11A3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11A34">
        <w:rPr>
          <w:rFonts w:ascii="Arial" w:eastAsiaTheme="minorEastAsia" w:hAnsi="Arial" w:cs="Arial"/>
          <w:color w:val="000000" w:themeColor="text1"/>
          <w:kern w:val="24"/>
        </w:rPr>
        <w:t xml:space="preserve">De OvJ is een speciale ambtenaar die namens de samenleving bewijzen zoekt tegen een verdachte en die een straf kan Eisen. </w:t>
      </w:r>
    </w:p>
    <w:p w14:paraId="4B88F1A5" w14:textId="77777777" w:rsidR="00D11A34" w:rsidRPr="00D11A34" w:rsidRDefault="00D11A34" w:rsidP="00D11A3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11A34">
        <w:rPr>
          <w:rFonts w:ascii="Arial" w:eastAsiaTheme="minorEastAsia" w:hAnsi="Arial" w:cs="Arial"/>
          <w:color w:val="000000" w:themeColor="text1"/>
          <w:kern w:val="24"/>
        </w:rPr>
        <w:t xml:space="preserve">Allen officieren van justitie bij elkaar noemen we het </w:t>
      </w:r>
      <w:r w:rsidRPr="00D11A34">
        <w:rPr>
          <w:rFonts w:ascii="Arial" w:eastAsiaTheme="minorEastAsia" w:hAnsi="Arial" w:cs="Arial"/>
          <w:color w:val="000000" w:themeColor="text1"/>
          <w:kern w:val="24"/>
        </w:rPr>
        <w:br/>
        <w:t>Openbaar Ministerie (OM).</w:t>
      </w:r>
    </w:p>
    <w:p w14:paraId="5FAB226D" w14:textId="363C152D" w:rsidR="00D11A34" w:rsidRDefault="00D11A34" w:rsidP="00D11A34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D11A34">
        <w:rPr>
          <w:rFonts w:ascii="Arial" w:eastAsiaTheme="minorEastAsia" w:hAnsi="Arial" w:cs="Arial"/>
          <w:color w:val="000000" w:themeColor="text1"/>
          <w:kern w:val="24"/>
        </w:rPr>
        <w:t>Het OM valt onder het Ministerie van Justitie en Veiligheid.</w:t>
      </w:r>
      <w:r w:rsidRPr="00D11A34">
        <w:rPr>
          <w:rFonts w:ascii="Arial" w:eastAsiaTheme="minorEastAsia" w:hAnsi="Arial" w:cs="Arial"/>
          <w:color w:val="000000" w:themeColor="text1"/>
          <w:kern w:val="24"/>
        </w:rPr>
        <w:br/>
        <w:t>Samen met de politie houdt het OM zich bezig met opsporen van strafbare feiten.</w:t>
      </w:r>
    </w:p>
    <w:p w14:paraId="3A0528B4" w14:textId="77777777" w:rsidR="00D11A34" w:rsidRPr="00D11A34" w:rsidRDefault="00D11A34" w:rsidP="00D11A3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7FE1A8B3" w14:textId="1598DE33" w:rsidR="0025195B" w:rsidRDefault="0025195B" w:rsidP="0064002B">
      <w:pPr>
        <w:rPr>
          <w:rFonts w:ascii="Arial" w:hAnsi="Arial" w:cs="Arial"/>
          <w:sz w:val="24"/>
          <w:szCs w:val="24"/>
        </w:rPr>
      </w:pPr>
    </w:p>
    <w:p w14:paraId="249118FB" w14:textId="72F7548F" w:rsidR="00D11A34" w:rsidRDefault="00D11A34" w:rsidP="0064002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D11A3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De rol van de officier van justitie in het strafproces</w:t>
      </w:r>
    </w:p>
    <w:p w14:paraId="3CD61D4E" w14:textId="77777777" w:rsidR="00E07D7E" w:rsidRPr="00E07D7E" w:rsidRDefault="00E07D7E" w:rsidP="00E07D7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De rol van de officier van justitie in het strafproces:</w:t>
      </w:r>
    </w:p>
    <w:p w14:paraId="7D2F193E" w14:textId="77777777" w:rsidR="00E07D7E" w:rsidRPr="00E07D7E" w:rsidRDefault="00E07D7E" w:rsidP="00E07D7E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E07D7E">
        <w:rPr>
          <w:rFonts w:ascii="Arial" w:eastAsiaTheme="minorEastAsia" w:hAnsi="Arial" w:cs="Arial"/>
          <w:color w:val="000000" w:themeColor="text1"/>
          <w:kern w:val="24"/>
          <w:lang w:val="en-US"/>
        </w:rPr>
        <w:t>Leidt</w:t>
      </w:r>
      <w:proofErr w:type="spellEnd"/>
      <w:r w:rsidRPr="00E07D7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het </w:t>
      </w:r>
      <w:proofErr w:type="spellStart"/>
      <w:r w:rsidRPr="00E07D7E">
        <w:rPr>
          <w:rFonts w:ascii="Arial" w:eastAsiaTheme="minorEastAsia" w:hAnsi="Arial" w:cs="Arial"/>
          <w:color w:val="000000" w:themeColor="text1"/>
          <w:kern w:val="24"/>
          <w:lang w:val="en-US"/>
        </w:rPr>
        <w:t>opsporingsonderzoek</w:t>
      </w:r>
      <w:proofErr w:type="spellEnd"/>
      <w:r w:rsidRPr="00E07D7E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12E84C8C" w14:textId="77777777" w:rsidR="00E07D7E" w:rsidRPr="00E07D7E" w:rsidRDefault="00E07D7E" w:rsidP="00E07D7E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Beslist of een verdachte naar de rechter gaat;</w:t>
      </w:r>
    </w:p>
    <w:p w14:paraId="74CD556C" w14:textId="77777777" w:rsidR="00E07D7E" w:rsidRPr="00E07D7E" w:rsidRDefault="00E07D7E" w:rsidP="00E07D7E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Eist in een rechtszaak een bepaalde straf;</w:t>
      </w:r>
    </w:p>
    <w:p w14:paraId="045303C7" w14:textId="77777777" w:rsidR="00E07D7E" w:rsidRPr="00E07D7E" w:rsidRDefault="00E07D7E" w:rsidP="00E07D7E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Zorgt dat de (door de rechter opgelegde) straf wordt uitgevoerd.</w:t>
      </w:r>
    </w:p>
    <w:p w14:paraId="1573E39E" w14:textId="3E1FF047" w:rsidR="00D11A34" w:rsidRDefault="00D11A34" w:rsidP="0064002B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29A2C745" w14:textId="714CC9CA" w:rsidR="00E07D7E" w:rsidRDefault="00E07D7E" w:rsidP="006400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Het opsporingsonderzoek</w:t>
      </w:r>
    </w:p>
    <w:p w14:paraId="5CEBE098" w14:textId="77777777" w:rsidR="00E07D7E" w:rsidRPr="00E07D7E" w:rsidRDefault="00E07D7E" w:rsidP="00E07D7E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 xml:space="preserve">Opsporingsonderzoek start wanneer de politie een </w:t>
      </w:r>
      <w:proofErr w:type="spellStart"/>
      <w:r w:rsidRPr="00E07D7E">
        <w:rPr>
          <w:rFonts w:ascii="Arial" w:eastAsiaTheme="minorEastAsia" w:hAnsi="Arial" w:cs="Arial"/>
          <w:color w:val="000000" w:themeColor="text1"/>
          <w:kern w:val="24"/>
        </w:rPr>
        <w:t>process</w:t>
      </w:r>
      <w:proofErr w:type="spellEnd"/>
      <w:r w:rsidRPr="00E07D7E">
        <w:rPr>
          <w:rFonts w:ascii="Arial" w:eastAsiaTheme="minorEastAsia" w:hAnsi="Arial" w:cs="Arial"/>
          <w:color w:val="000000" w:themeColor="text1"/>
          <w:kern w:val="24"/>
        </w:rPr>
        <w:t>- verbaal heeft opgemaakt;</w:t>
      </w:r>
    </w:p>
    <w:p w14:paraId="6013FEF5" w14:textId="77777777" w:rsidR="00E07D7E" w:rsidRPr="00E07D7E" w:rsidRDefault="00E07D7E" w:rsidP="00E07D7E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OvJ onderzoekt de zaak verder en houdt in de gaten of de opsporing zorgvuldig en eerlijk (volgens de wet) verloopt;</w:t>
      </w:r>
    </w:p>
    <w:p w14:paraId="7A28F1BD" w14:textId="77777777" w:rsidR="00E07D7E" w:rsidRPr="00E07D7E" w:rsidRDefault="00E07D7E" w:rsidP="00E07D7E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De OvJ kijkt ook of alle feiten duidelijk zijn en hoe sterk het bewijs is;</w:t>
      </w:r>
    </w:p>
    <w:p w14:paraId="0FCEDFB7" w14:textId="77777777" w:rsidR="00E07D7E" w:rsidRPr="00E07D7E" w:rsidRDefault="00E07D7E" w:rsidP="00E07D7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 xml:space="preserve">    De officier van justitie kan ook vragen nieuwe getuigen te zoeken en </w:t>
      </w:r>
      <w:r w:rsidRPr="00E07D7E">
        <w:rPr>
          <w:rFonts w:ascii="Arial" w:eastAsiaTheme="minorEastAsia" w:hAnsi="Arial" w:cs="Arial"/>
          <w:color w:val="000000" w:themeColor="text1"/>
          <w:kern w:val="24"/>
        </w:rPr>
        <w:br/>
        <w:t xml:space="preserve">    te ondervragen.</w:t>
      </w:r>
      <w:r w:rsidRPr="00E07D7E">
        <w:rPr>
          <w:rFonts w:ascii="Arial" w:eastAsiaTheme="minorEastAsia" w:hAnsi="Arial" w:cs="Arial"/>
          <w:color w:val="000000" w:themeColor="text1"/>
          <w:kern w:val="24"/>
        </w:rPr>
        <w:br/>
        <w:t xml:space="preserve">    De officier van justitie kan ook een boekhouding laten doorzoek van </w:t>
      </w:r>
      <w:r w:rsidRPr="00E07D7E">
        <w:rPr>
          <w:rFonts w:ascii="Arial" w:eastAsiaTheme="minorEastAsia" w:hAnsi="Arial" w:cs="Arial"/>
          <w:color w:val="000000" w:themeColor="text1"/>
          <w:kern w:val="24"/>
        </w:rPr>
        <w:br/>
        <w:t xml:space="preserve">    iemand die van fraude wordt verdacht.</w:t>
      </w:r>
      <w:r w:rsidRPr="00E07D7E">
        <w:rPr>
          <w:rFonts w:ascii="Arial" w:eastAsiaTheme="minorEastAsia" w:hAnsi="Arial" w:cs="Arial"/>
          <w:color w:val="000000" w:themeColor="text1"/>
          <w:kern w:val="24"/>
        </w:rPr>
        <w:br/>
        <w:t xml:space="preserve">    De officier van justitie kan iemand die verdacht wordt van </w:t>
      </w:r>
      <w:r w:rsidRPr="00E07D7E">
        <w:rPr>
          <w:rFonts w:ascii="Arial" w:eastAsiaTheme="minorEastAsia" w:hAnsi="Arial" w:cs="Arial"/>
          <w:color w:val="000000" w:themeColor="text1"/>
          <w:kern w:val="24"/>
        </w:rPr>
        <w:br/>
        <w:t xml:space="preserve">    drugshandel zijn/ haar telefoon laten afluisteren.</w:t>
      </w:r>
    </w:p>
    <w:p w14:paraId="0E69334B" w14:textId="77777777" w:rsidR="00E07D7E" w:rsidRPr="00E07D7E" w:rsidRDefault="00E07D7E" w:rsidP="00E07D7E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hAnsi="Arial" w:cs="Arial"/>
        </w:rPr>
      </w:pPr>
      <w:r w:rsidRPr="00E07D7E">
        <w:rPr>
          <w:rFonts w:ascii="Arial" w:eastAsiaTheme="minorEastAsia" w:hAnsi="Arial" w:cs="Arial"/>
          <w:color w:val="000000" w:themeColor="text1"/>
          <w:kern w:val="24"/>
        </w:rPr>
        <w:t>Kortom: de OvJ leidt het opsporingsonderzoek en is eindverantwoordelijk, maar de politie voert het onderzoek uit!</w:t>
      </w:r>
    </w:p>
    <w:p w14:paraId="783A2C22" w14:textId="499B2813" w:rsidR="005A405E" w:rsidRDefault="005A405E" w:rsidP="0064002B">
      <w:pPr>
        <w:rPr>
          <w:rFonts w:ascii="Arial" w:hAnsi="Arial" w:cs="Arial"/>
          <w:sz w:val="24"/>
          <w:szCs w:val="24"/>
        </w:rPr>
      </w:pPr>
    </w:p>
    <w:p w14:paraId="605D4096" w14:textId="51E5A49D" w:rsidR="005A405E" w:rsidRPr="005A405E" w:rsidRDefault="005A405E" w:rsidP="0064002B">
      <w:pPr>
        <w:rPr>
          <w:rFonts w:ascii="Arial" w:hAnsi="Arial" w:cs="Arial"/>
          <w:b/>
          <w:bCs/>
          <w:sz w:val="24"/>
          <w:szCs w:val="24"/>
        </w:rPr>
      </w:pPr>
      <w:r w:rsidRPr="005A405E">
        <w:rPr>
          <w:rFonts w:ascii="Arial" w:hAnsi="Arial" w:cs="Arial"/>
          <w:b/>
          <w:bCs/>
          <w:sz w:val="24"/>
          <w:szCs w:val="24"/>
        </w:rPr>
        <w:t>Wel of niet naar de rechter</w:t>
      </w:r>
    </w:p>
    <w:p w14:paraId="0823A7B2" w14:textId="77777777" w:rsidR="005A405E" w:rsidRPr="005A405E" w:rsidRDefault="005A405E" w:rsidP="005A405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A405E">
        <w:rPr>
          <w:rFonts w:ascii="Arial" w:eastAsiaTheme="minorEastAsia" w:hAnsi="Arial" w:cs="Arial"/>
          <w:color w:val="000000" w:themeColor="text1"/>
          <w:kern w:val="24"/>
        </w:rPr>
        <w:t>De OvJ legt bij het opsporingsonderzoek een strafdossier aan.</w:t>
      </w:r>
    </w:p>
    <w:p w14:paraId="5AE5000D" w14:textId="77777777" w:rsidR="005A405E" w:rsidRPr="005A405E" w:rsidRDefault="005A405E" w:rsidP="005A405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A405E">
        <w:rPr>
          <w:rFonts w:ascii="Arial" w:eastAsiaTheme="minorEastAsia" w:hAnsi="Arial" w:cs="Arial"/>
          <w:color w:val="000000" w:themeColor="text1"/>
          <w:kern w:val="24"/>
        </w:rPr>
        <w:t>(Hierin zit o.a.: bewijsmateriaal, getuigenverklaringen en andere gegevens)</w:t>
      </w:r>
    </w:p>
    <w:p w14:paraId="1E3FC8E5" w14:textId="77777777" w:rsidR="005A405E" w:rsidRPr="005A405E" w:rsidRDefault="005A405E" w:rsidP="005A405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A405E">
        <w:rPr>
          <w:rFonts w:ascii="Arial" w:eastAsiaTheme="minorEastAsia" w:hAnsi="Arial" w:cs="Arial"/>
          <w:color w:val="000000" w:themeColor="text1"/>
          <w:kern w:val="24"/>
        </w:rPr>
        <w:t>Als de officier en de politie klaar zijn met het opsporingsonderzoek heeft de officier van justitie drie mogelijkheden:</w:t>
      </w:r>
    </w:p>
    <w:p w14:paraId="100AA853" w14:textId="77777777" w:rsidR="005A405E" w:rsidRPr="005A405E" w:rsidRDefault="005A405E" w:rsidP="005A405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5A405E">
        <w:rPr>
          <w:rFonts w:ascii="Arial" w:eastAsiaTheme="minorEastAsia" w:hAnsi="Arial" w:cs="Arial"/>
          <w:b/>
          <w:bCs/>
          <w:color w:val="000000" w:themeColor="text1"/>
          <w:kern w:val="24"/>
        </w:rPr>
        <w:t>seponeren;</w:t>
      </w:r>
    </w:p>
    <w:p w14:paraId="03E8354C" w14:textId="77777777" w:rsidR="005A405E" w:rsidRPr="005A405E" w:rsidRDefault="005A405E" w:rsidP="005A405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5A405E">
        <w:rPr>
          <w:rFonts w:ascii="Arial" w:eastAsiaTheme="minorEastAsia" w:hAnsi="Arial" w:cs="Arial"/>
          <w:b/>
          <w:bCs/>
          <w:color w:val="000000" w:themeColor="text1"/>
          <w:kern w:val="24"/>
        </w:rPr>
        <w:t>Schikken/ transactievoorstel;</w:t>
      </w:r>
    </w:p>
    <w:p w14:paraId="7E516079" w14:textId="77777777" w:rsidR="005A405E" w:rsidRPr="005A405E" w:rsidRDefault="005A405E" w:rsidP="005A405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5A405E">
        <w:rPr>
          <w:rFonts w:ascii="Arial" w:eastAsiaTheme="minorEastAsia" w:hAnsi="Arial" w:cs="Arial"/>
          <w:b/>
          <w:bCs/>
          <w:color w:val="000000" w:themeColor="text1"/>
          <w:kern w:val="24"/>
        </w:rPr>
        <w:t>Vervolgen</w:t>
      </w:r>
      <w:r w:rsidRPr="005A405E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36CF2AEA" w14:textId="77777777" w:rsidR="00FF1AE4" w:rsidRPr="00FF1AE4" w:rsidRDefault="00FF1AE4" w:rsidP="00FF1AE4">
      <w:pPr>
        <w:rPr>
          <w:rFonts w:ascii="Arial" w:hAnsi="Arial" w:cs="Arial"/>
          <w:i/>
          <w:iCs/>
          <w:sz w:val="24"/>
          <w:szCs w:val="24"/>
        </w:rPr>
      </w:pPr>
      <w:r w:rsidRPr="00FF1AE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Seponeren:</w:t>
      </w:r>
      <w:r w:rsidRPr="00FF1A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1AE4">
        <w:rPr>
          <w:rFonts w:ascii="Arial" w:hAnsi="Arial" w:cs="Arial"/>
          <w:b/>
          <w:bCs/>
          <w:sz w:val="24"/>
          <w:szCs w:val="24"/>
        </w:rPr>
        <w:br/>
      </w:r>
      <w:r w:rsidRPr="00FF1AE4">
        <w:rPr>
          <w:rFonts w:ascii="Arial" w:hAnsi="Arial" w:cs="Arial"/>
          <w:i/>
          <w:iCs/>
          <w:sz w:val="24"/>
          <w:szCs w:val="24"/>
        </w:rPr>
        <w:t>een zaak NIET vervolgen/ afzien van verdere rechtsvervolging.</w:t>
      </w:r>
    </w:p>
    <w:p w14:paraId="44AE23C8" w14:textId="77777777" w:rsidR="00FF1AE4" w:rsidRPr="00FF1AE4" w:rsidRDefault="00FF1AE4" w:rsidP="00FF1AE4">
      <w:pPr>
        <w:rPr>
          <w:rFonts w:ascii="Arial" w:hAnsi="Arial" w:cs="Arial"/>
          <w:b/>
          <w:bCs/>
          <w:sz w:val="24"/>
          <w:szCs w:val="24"/>
        </w:rPr>
      </w:pPr>
      <w:r w:rsidRPr="00FF1AE4">
        <w:rPr>
          <w:rFonts w:ascii="Arial" w:hAnsi="Arial" w:cs="Arial"/>
          <w:b/>
          <w:bCs/>
          <w:sz w:val="24"/>
          <w:szCs w:val="24"/>
        </w:rPr>
        <w:t>Redenen/ oorzaken om over te gaan tot seponeren:</w:t>
      </w:r>
    </w:p>
    <w:p w14:paraId="679F8226" w14:textId="77777777" w:rsidR="00FF1AE4" w:rsidRPr="00FF1AE4" w:rsidRDefault="00FF1AE4" w:rsidP="00FF1AE4">
      <w:pPr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F1AE4">
        <w:rPr>
          <w:rFonts w:ascii="Arial" w:hAnsi="Arial" w:cs="Arial"/>
          <w:b/>
          <w:bCs/>
          <w:sz w:val="24"/>
          <w:szCs w:val="24"/>
          <w:lang w:val="en-US"/>
        </w:rPr>
        <w:t>Onvoldoende</w:t>
      </w:r>
      <w:proofErr w:type="spellEnd"/>
      <w:r w:rsidRPr="00FF1A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F1AE4">
        <w:rPr>
          <w:rFonts w:ascii="Arial" w:hAnsi="Arial" w:cs="Arial"/>
          <w:b/>
          <w:bCs/>
          <w:sz w:val="24"/>
          <w:szCs w:val="24"/>
          <w:lang w:val="en-US"/>
        </w:rPr>
        <w:t>bewijs</w:t>
      </w:r>
      <w:proofErr w:type="spellEnd"/>
      <w:r w:rsidRPr="00FF1AE4">
        <w:rPr>
          <w:rFonts w:ascii="Arial" w:hAnsi="Arial" w:cs="Arial"/>
          <w:b/>
          <w:bCs/>
          <w:sz w:val="24"/>
          <w:szCs w:val="24"/>
          <w:lang w:val="en-US"/>
        </w:rPr>
        <w:t>;</w:t>
      </w:r>
    </w:p>
    <w:p w14:paraId="6D50EB7B" w14:textId="77777777" w:rsidR="00FF1AE4" w:rsidRPr="00FF1AE4" w:rsidRDefault="00FF1AE4" w:rsidP="00FF1AE4">
      <w:pPr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FF1AE4">
        <w:rPr>
          <w:rFonts w:ascii="Arial" w:hAnsi="Arial" w:cs="Arial"/>
          <w:b/>
          <w:bCs/>
          <w:sz w:val="24"/>
          <w:szCs w:val="24"/>
        </w:rPr>
        <w:t>Het is een klein vergrijp;</w:t>
      </w:r>
    </w:p>
    <w:p w14:paraId="5466BB4E" w14:textId="77777777" w:rsidR="00FF1AE4" w:rsidRPr="00FF1AE4" w:rsidRDefault="00FF1AE4" w:rsidP="00FF1AE4">
      <w:pPr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FF1AE4">
        <w:rPr>
          <w:rFonts w:ascii="Arial" w:hAnsi="Arial" w:cs="Arial"/>
          <w:b/>
          <w:bCs/>
          <w:sz w:val="24"/>
          <w:szCs w:val="24"/>
        </w:rPr>
        <w:t>De verdachte is al genoeg gestraft;</w:t>
      </w:r>
    </w:p>
    <w:p w14:paraId="042C6F4A" w14:textId="77777777" w:rsidR="00FF1AE4" w:rsidRPr="00FF1AE4" w:rsidRDefault="00FF1AE4" w:rsidP="00FF1AE4">
      <w:pPr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FF1AE4">
        <w:rPr>
          <w:rFonts w:ascii="Arial" w:hAnsi="Arial" w:cs="Arial"/>
          <w:b/>
          <w:bCs/>
          <w:sz w:val="24"/>
          <w:szCs w:val="24"/>
        </w:rPr>
        <w:t>Een verdachte heeft de schade al vergoed en excuses aangeboden.</w:t>
      </w:r>
    </w:p>
    <w:p w14:paraId="71E90056" w14:textId="01D862FC" w:rsidR="005A405E" w:rsidRDefault="005A405E" w:rsidP="0064002B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33734224" w14:textId="77777777" w:rsidR="00783D95" w:rsidRPr="00783D95" w:rsidRDefault="00783D95" w:rsidP="00783D9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83D95">
        <w:rPr>
          <w:rFonts w:ascii="Arial" w:eastAsiaTheme="minorEastAsia" w:hAnsi="Arial" w:cs="Arial"/>
          <w:color w:val="000000" w:themeColor="text1"/>
          <w:kern w:val="24"/>
        </w:rPr>
        <w:t xml:space="preserve">De OvJ kan ook besluiten een zaak tegen een verdachte </w:t>
      </w:r>
      <w:r w:rsidRPr="00783D95">
        <w:rPr>
          <w:rFonts w:ascii="Arial" w:eastAsiaTheme="minorEastAsia" w:hAnsi="Arial" w:cs="Arial"/>
          <w:color w:val="000000" w:themeColor="text1"/>
          <w:kern w:val="24"/>
        </w:rPr>
        <w:br/>
        <w:t>‘ Voorwaardelijk te seponeren’:</w:t>
      </w:r>
    </w:p>
    <w:p w14:paraId="67BD2FD9" w14:textId="77777777" w:rsidR="00783D95" w:rsidRPr="00783D95" w:rsidRDefault="00783D95" w:rsidP="00783D9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83D95">
        <w:rPr>
          <w:rFonts w:ascii="Arial" w:eastAsiaTheme="minorEastAsia" w:hAnsi="Arial" w:cs="Arial"/>
          <w:color w:val="000000" w:themeColor="text1"/>
          <w:kern w:val="24"/>
        </w:rPr>
        <w:t>Een zaak wordt dan (alsnog) niet vervolgd wanneer een verdachte voldoet aan een/ enkele voorwaarde (n), zoals:</w:t>
      </w:r>
    </w:p>
    <w:p w14:paraId="5FE190B1" w14:textId="77777777" w:rsidR="00783D95" w:rsidRPr="00783D95" w:rsidRDefault="00783D95" w:rsidP="00783D95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783D95">
        <w:rPr>
          <w:rFonts w:ascii="Arial" w:eastAsiaTheme="minorEastAsia" w:hAnsi="Arial" w:cs="Arial"/>
          <w:color w:val="000000" w:themeColor="text1"/>
          <w:kern w:val="24"/>
        </w:rPr>
        <w:t>Een drank/ drugsverslaafde moet naar een afkickkliniek gaan;</w:t>
      </w:r>
    </w:p>
    <w:p w14:paraId="6B78AF9D" w14:textId="77777777" w:rsidR="00783D95" w:rsidRPr="00783D95" w:rsidRDefault="00783D95" w:rsidP="00783D95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783D95">
        <w:rPr>
          <w:rFonts w:ascii="Arial" w:eastAsiaTheme="minorEastAsia" w:hAnsi="Arial" w:cs="Arial"/>
          <w:color w:val="000000" w:themeColor="text1"/>
          <w:kern w:val="24"/>
        </w:rPr>
        <w:t>Een geweldpleger moet naar een agressiebeheersingscursus;</w:t>
      </w:r>
    </w:p>
    <w:p w14:paraId="0FF607A9" w14:textId="77777777" w:rsidR="00783D95" w:rsidRPr="00783D95" w:rsidRDefault="00783D95" w:rsidP="00783D9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83D95">
        <w:rPr>
          <w:rFonts w:ascii="Arial" w:eastAsiaTheme="minorEastAsia" w:hAnsi="Arial" w:cs="Arial"/>
          <w:color w:val="000000" w:themeColor="text1"/>
          <w:kern w:val="24"/>
        </w:rPr>
        <w:t>Wanneer de verdachte zich niet houdt aan de voorwaarde (n), zal de OvJ de zaak tegen de verdachte alsnog vervolgen.</w:t>
      </w:r>
    </w:p>
    <w:p w14:paraId="490D1F55" w14:textId="77777777" w:rsidR="00FF1AE4" w:rsidRPr="00783D95" w:rsidRDefault="00FF1AE4" w:rsidP="0064002B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08DD81CC" w14:textId="2F927E92" w:rsidR="00D24465" w:rsidRDefault="00D24465" w:rsidP="00D24465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lang w:val="en-US"/>
        </w:rPr>
      </w:pPr>
      <w:proofErr w:type="spellStart"/>
      <w:r w:rsidRPr="001D1135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lang w:val="en-US"/>
        </w:rPr>
        <w:t>Schikken</w:t>
      </w:r>
      <w:proofErr w:type="spellEnd"/>
      <w:r w:rsidRPr="001D1135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lang w:val="en-US"/>
        </w:rPr>
        <w:t>:</w:t>
      </w:r>
    </w:p>
    <w:p w14:paraId="220E744B" w14:textId="77777777" w:rsidR="001D1135" w:rsidRPr="001D1135" w:rsidRDefault="001D1135" w:rsidP="00D24465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  <w:i/>
          <w:iCs/>
        </w:rPr>
      </w:pPr>
    </w:p>
    <w:p w14:paraId="34C93252" w14:textId="77777777" w:rsidR="00D24465" w:rsidRPr="00D24465" w:rsidRDefault="00D24465" w:rsidP="00D24465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D24465">
        <w:rPr>
          <w:rFonts w:ascii="Arial" w:eastAsiaTheme="minorEastAsia" w:hAnsi="Arial" w:cs="Arial"/>
          <w:color w:val="000000" w:themeColor="text1"/>
          <w:kern w:val="24"/>
        </w:rPr>
        <w:t>Bij minder zware delicten kan een OvJ besluiten een zaak af te doen met een schikking/ transactievoorstel;</w:t>
      </w:r>
    </w:p>
    <w:p w14:paraId="259C4B02" w14:textId="77075CE6" w:rsidR="00D24465" w:rsidRPr="00D24465" w:rsidRDefault="00D24465" w:rsidP="00D24465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D24465">
        <w:rPr>
          <w:rFonts w:ascii="Arial" w:eastAsiaTheme="minorEastAsia" w:hAnsi="Arial" w:cs="Arial"/>
          <w:color w:val="000000" w:themeColor="text1"/>
          <w:kern w:val="24"/>
        </w:rPr>
        <w:t xml:space="preserve">Een schikking is </w:t>
      </w:r>
      <w:r w:rsidR="001D1135">
        <w:rPr>
          <w:rFonts w:ascii="Arial" w:eastAsiaTheme="minorEastAsia" w:hAnsi="Arial" w:cs="Arial"/>
          <w:color w:val="000000" w:themeColor="text1"/>
          <w:kern w:val="24"/>
        </w:rPr>
        <w:t>m</w:t>
      </w:r>
      <w:r w:rsidRPr="00D24465">
        <w:rPr>
          <w:rFonts w:ascii="Arial" w:eastAsiaTheme="minorEastAsia" w:hAnsi="Arial" w:cs="Arial"/>
          <w:color w:val="000000" w:themeColor="text1"/>
          <w:kern w:val="24"/>
        </w:rPr>
        <w:t>eestal een geldboete;</w:t>
      </w:r>
    </w:p>
    <w:p w14:paraId="77F64FAF" w14:textId="77777777" w:rsidR="00D24465" w:rsidRPr="00D24465" w:rsidRDefault="00D24465" w:rsidP="00D24465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D24465">
        <w:rPr>
          <w:rFonts w:ascii="Arial" w:eastAsiaTheme="minorEastAsia" w:hAnsi="Arial" w:cs="Arial"/>
          <w:color w:val="000000" w:themeColor="text1"/>
          <w:kern w:val="24"/>
        </w:rPr>
        <w:t>Wanneer de verdachte de schikking/ het transactievoorstel aanvaardt hoeft hij / zij niet voor de rechter te verschijnen;</w:t>
      </w:r>
    </w:p>
    <w:p w14:paraId="3F5BE31C" w14:textId="77777777" w:rsidR="00D24465" w:rsidRPr="00D24465" w:rsidRDefault="00D24465" w:rsidP="00D24465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D24465">
        <w:rPr>
          <w:rFonts w:ascii="Arial" w:eastAsiaTheme="minorEastAsia" w:hAnsi="Arial" w:cs="Arial"/>
          <w:color w:val="000000" w:themeColor="text1"/>
          <w:kern w:val="24"/>
        </w:rPr>
        <w:t>Wanneer een verdachte de schikking/ het transactievoorstel niet aanvaardt, moet hij / zij alsnog voor de rechter komen.</w:t>
      </w:r>
    </w:p>
    <w:p w14:paraId="432490CC" w14:textId="77777777" w:rsidR="00D24465" w:rsidRPr="00D24465" w:rsidRDefault="00D24465" w:rsidP="00D2446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24465">
        <w:rPr>
          <w:rFonts w:ascii="Arial" w:eastAsiaTheme="minorEastAsia" w:hAnsi="Arial" w:cs="Arial"/>
          <w:color w:val="000000" w:themeColor="text1"/>
          <w:kern w:val="24"/>
        </w:rPr>
        <w:t xml:space="preserve">Let wel: ook bij het accepteren van een schikking/ transactievoorstel </w:t>
      </w:r>
      <w:r w:rsidRPr="00D24465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heb je een strafblad!</w:t>
      </w:r>
    </w:p>
    <w:p w14:paraId="40BDC65F" w14:textId="2C7EB3F7" w:rsidR="00783D95" w:rsidRDefault="00783D95" w:rsidP="0064002B">
      <w:pPr>
        <w:rPr>
          <w:rFonts w:ascii="Arial" w:hAnsi="Arial" w:cs="Arial"/>
          <w:b/>
          <w:bCs/>
          <w:sz w:val="24"/>
          <w:szCs w:val="24"/>
        </w:rPr>
      </w:pPr>
    </w:p>
    <w:p w14:paraId="13CAE0C9" w14:textId="7083E5ED" w:rsidR="00D24465" w:rsidRPr="00106651" w:rsidRDefault="001D1135" w:rsidP="0064002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106651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Extra </w:t>
      </w:r>
      <w:proofErr w:type="spellStart"/>
      <w:r w:rsidRPr="00106651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optie</w:t>
      </w:r>
      <w:proofErr w:type="spellEnd"/>
      <w:r w:rsidRPr="00106651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: </w:t>
      </w:r>
      <w:proofErr w:type="spellStart"/>
      <w:r w:rsidRPr="00106651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strafbeschikking</w:t>
      </w:r>
      <w:proofErr w:type="spellEnd"/>
    </w:p>
    <w:p w14:paraId="4B6DA7F9" w14:textId="77777777" w:rsidR="00106651" w:rsidRPr="00106651" w:rsidRDefault="00106651" w:rsidP="00106651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106651">
        <w:rPr>
          <w:rFonts w:ascii="Arial" w:eastAsiaTheme="minorEastAsia" w:hAnsi="Arial" w:cs="Arial"/>
          <w:color w:val="000000" w:themeColor="text1"/>
          <w:kern w:val="24"/>
        </w:rPr>
        <w:t>Bij lichte misdrijven kan de OvJ kiezen voor de strafbeschikking;</w:t>
      </w:r>
    </w:p>
    <w:p w14:paraId="48D1EBC6" w14:textId="77777777" w:rsidR="00106651" w:rsidRPr="00106651" w:rsidRDefault="00106651" w:rsidP="00106651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106651">
        <w:rPr>
          <w:rFonts w:ascii="Arial" w:eastAsiaTheme="minorEastAsia" w:hAnsi="Arial" w:cs="Arial"/>
          <w:color w:val="000000" w:themeColor="text1"/>
          <w:kern w:val="24"/>
        </w:rPr>
        <w:t xml:space="preserve">Bij een strafbeschikking wordt de verdachte </w:t>
      </w:r>
      <w:proofErr w:type="spellStart"/>
      <w:r w:rsidRPr="00106651">
        <w:rPr>
          <w:rFonts w:ascii="Arial" w:eastAsiaTheme="minorEastAsia" w:hAnsi="Arial" w:cs="Arial"/>
          <w:color w:val="000000" w:themeColor="text1"/>
          <w:kern w:val="24"/>
        </w:rPr>
        <w:t>wèl</w:t>
      </w:r>
      <w:proofErr w:type="spellEnd"/>
      <w:r w:rsidRPr="00106651">
        <w:rPr>
          <w:rFonts w:ascii="Arial" w:eastAsiaTheme="minorEastAsia" w:hAnsi="Arial" w:cs="Arial"/>
          <w:color w:val="000000" w:themeColor="text1"/>
          <w:kern w:val="24"/>
        </w:rPr>
        <w:t xml:space="preserve"> veroordeeld:</w:t>
      </w:r>
      <w:r w:rsidRPr="00106651">
        <w:rPr>
          <w:rFonts w:ascii="Arial" w:eastAsiaTheme="minorEastAsia" w:hAnsi="Arial" w:cs="Arial"/>
          <w:color w:val="000000" w:themeColor="text1"/>
          <w:kern w:val="24"/>
        </w:rPr>
        <w:br/>
        <w:t>Niet door de rechter, maar door de OvJ.</w:t>
      </w:r>
    </w:p>
    <w:p w14:paraId="384EEF7C" w14:textId="77777777" w:rsidR="00106651" w:rsidRPr="00106651" w:rsidRDefault="00106651" w:rsidP="00106651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106651">
        <w:rPr>
          <w:rFonts w:ascii="Arial" w:eastAsiaTheme="minorEastAsia" w:hAnsi="Arial" w:cs="Arial"/>
          <w:color w:val="000000" w:themeColor="text1"/>
          <w:kern w:val="24"/>
        </w:rPr>
        <w:t>Bij het aanvaarden van een strafbeschikking, erken je de schuld en kun je een strafblad krijgen;</w:t>
      </w:r>
    </w:p>
    <w:p w14:paraId="474638BF" w14:textId="77777777" w:rsidR="00106651" w:rsidRPr="00106651" w:rsidRDefault="00106651" w:rsidP="00106651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106651">
        <w:rPr>
          <w:rFonts w:ascii="Arial" w:eastAsiaTheme="minorEastAsia" w:hAnsi="Arial" w:cs="Arial"/>
          <w:color w:val="000000" w:themeColor="text1"/>
          <w:kern w:val="24"/>
        </w:rPr>
        <w:t>Een strafbeschikking kan een boete zijn, maar ook het betalen van schade aan een slachtoffer of een taakstraf;</w:t>
      </w:r>
    </w:p>
    <w:p w14:paraId="6BFBC2E9" w14:textId="77777777" w:rsidR="00106651" w:rsidRPr="00106651" w:rsidRDefault="00106651" w:rsidP="0010665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106651">
        <w:rPr>
          <w:rFonts w:ascii="Arial" w:eastAsiaTheme="minorEastAsia" w:hAnsi="Arial" w:cs="Arial"/>
          <w:color w:val="000000" w:themeColor="text1"/>
          <w:kern w:val="24"/>
        </w:rPr>
        <w:t>- Je kunt bij de rechter bezwaar maken tegen een strafbeschikking.</w:t>
      </w:r>
    </w:p>
    <w:p w14:paraId="0F18B767" w14:textId="42409919" w:rsidR="001D1135" w:rsidRPr="00106651" w:rsidRDefault="001D1135" w:rsidP="0064002B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33E3424" w14:textId="357FAE93" w:rsidR="001D1135" w:rsidRDefault="001D1135" w:rsidP="0064002B">
      <w:pPr>
        <w:rPr>
          <w:rFonts w:ascii="Arial" w:hAnsi="Arial" w:cs="Arial"/>
          <w:b/>
          <w:bCs/>
          <w:sz w:val="24"/>
          <w:szCs w:val="24"/>
        </w:rPr>
      </w:pPr>
    </w:p>
    <w:p w14:paraId="7E5906AE" w14:textId="1F4EC2DF" w:rsidR="00106651" w:rsidRDefault="00106651" w:rsidP="0064002B">
      <w:pPr>
        <w:rPr>
          <w:rFonts w:ascii="Arial" w:hAnsi="Arial" w:cs="Arial"/>
          <w:b/>
          <w:bCs/>
          <w:sz w:val="24"/>
          <w:szCs w:val="24"/>
        </w:rPr>
      </w:pPr>
    </w:p>
    <w:p w14:paraId="5E142CCE" w14:textId="1CA6580C" w:rsidR="00CF43F3" w:rsidRPr="00996475" w:rsidRDefault="00CF43F3" w:rsidP="00CF43F3">
      <w:pPr>
        <w:pStyle w:val="Lijstalinea"/>
        <w:spacing w:line="216" w:lineRule="auto"/>
        <w:rPr>
          <w:rFonts w:ascii="Arial" w:hAnsi="Arial" w:cs="Arial"/>
          <w:b/>
          <w:bCs/>
          <w:i/>
          <w:iCs/>
        </w:rPr>
      </w:pPr>
      <w:r w:rsidRPr="00996475">
        <w:rPr>
          <w:rFonts w:ascii="Arial" w:hAnsi="Arial" w:cs="Arial"/>
          <w:b/>
          <w:bCs/>
          <w:i/>
          <w:iCs/>
        </w:rPr>
        <w:lastRenderedPageBreak/>
        <w:t>Vervolgen:</w:t>
      </w:r>
    </w:p>
    <w:p w14:paraId="348C8147" w14:textId="77777777" w:rsidR="00CF43F3" w:rsidRPr="00CF43F3" w:rsidRDefault="00CF43F3" w:rsidP="00CF43F3">
      <w:pPr>
        <w:pStyle w:val="Lijstalinea"/>
        <w:spacing w:line="216" w:lineRule="auto"/>
        <w:rPr>
          <w:rFonts w:ascii="Arial" w:hAnsi="Arial" w:cs="Arial"/>
        </w:rPr>
      </w:pPr>
    </w:p>
    <w:p w14:paraId="74833FE8" w14:textId="0D484E1F" w:rsidR="00CF43F3" w:rsidRPr="00CF43F3" w:rsidRDefault="00CF43F3" w:rsidP="00CF43F3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CF43F3">
        <w:rPr>
          <w:rFonts w:ascii="Arial" w:eastAsiaTheme="minorEastAsia" w:hAnsi="Arial" w:cs="Arial"/>
          <w:color w:val="000000" w:themeColor="text1"/>
          <w:kern w:val="24"/>
        </w:rPr>
        <w:t>Vervolgen= een strafdossier naar de rechter / rechtbank sturen, waardoor er een rechtszaak komt;</w:t>
      </w:r>
    </w:p>
    <w:p w14:paraId="6A37AB87" w14:textId="77777777" w:rsidR="00CF43F3" w:rsidRPr="00CF43F3" w:rsidRDefault="00CF43F3" w:rsidP="00CF43F3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CF43F3">
        <w:rPr>
          <w:rFonts w:ascii="Arial" w:eastAsiaTheme="minorEastAsia" w:hAnsi="Arial" w:cs="Arial"/>
          <w:color w:val="000000" w:themeColor="text1"/>
          <w:kern w:val="24"/>
        </w:rPr>
        <w:t xml:space="preserve">De </w:t>
      </w:r>
      <w:proofErr w:type="spellStart"/>
      <w:r w:rsidRPr="00CF43F3">
        <w:rPr>
          <w:rFonts w:ascii="Arial" w:eastAsiaTheme="minorEastAsia" w:hAnsi="Arial" w:cs="Arial"/>
          <w:color w:val="000000" w:themeColor="text1"/>
          <w:kern w:val="24"/>
        </w:rPr>
        <w:t>Ovj</w:t>
      </w:r>
      <w:proofErr w:type="spellEnd"/>
      <w:r w:rsidRPr="00CF43F3">
        <w:rPr>
          <w:rFonts w:ascii="Arial" w:eastAsiaTheme="minorEastAsia" w:hAnsi="Arial" w:cs="Arial"/>
          <w:color w:val="000000" w:themeColor="text1"/>
          <w:kern w:val="24"/>
        </w:rPr>
        <w:t xml:space="preserve"> vertegenwoordigt dan het OM en wordt dan Openbaar Aanklager genoemd;</w:t>
      </w:r>
      <w:r w:rsidRPr="00CF43F3">
        <w:rPr>
          <w:rFonts w:ascii="Arial" w:eastAsiaTheme="minorEastAsia" w:hAnsi="Arial" w:cs="Arial"/>
          <w:color w:val="000000" w:themeColor="text1"/>
          <w:kern w:val="24"/>
        </w:rPr>
        <w:br/>
        <w:t xml:space="preserve">Dat houdt in dat de OvJ de samenleving vertegenwoordigt en de rechter ervan probeert te overtuigen dat de verdachte een wet heft overtreden. </w:t>
      </w:r>
    </w:p>
    <w:p w14:paraId="74BC4ACF" w14:textId="77777777" w:rsidR="00CF43F3" w:rsidRPr="00CF43F3" w:rsidRDefault="00CF43F3" w:rsidP="00CF43F3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CF43F3">
        <w:rPr>
          <w:rFonts w:ascii="Arial" w:eastAsiaTheme="minorEastAsia" w:hAnsi="Arial" w:cs="Arial"/>
          <w:color w:val="000000" w:themeColor="text1"/>
          <w:kern w:val="24"/>
        </w:rPr>
        <w:t xml:space="preserve">Tijdens een rechtszaak komt de OvJ eerst met een aanklacht (ook wel: “ tenlastelegging”) en daarbij bij het requisitoir met bewijs en een strafeis. </w:t>
      </w:r>
    </w:p>
    <w:p w14:paraId="768ECF32" w14:textId="77777777" w:rsidR="00CF43F3" w:rsidRPr="00CF43F3" w:rsidRDefault="00CF43F3" w:rsidP="00CF43F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F43F3">
        <w:rPr>
          <w:rFonts w:ascii="Arial" w:eastAsiaTheme="minorEastAsia" w:hAnsi="Arial" w:cs="Arial"/>
          <w:color w:val="000000" w:themeColor="text1"/>
          <w:kern w:val="24"/>
        </w:rPr>
        <w:t>Let wel:</w:t>
      </w:r>
      <w:r w:rsidRPr="00CF43F3">
        <w:rPr>
          <w:rFonts w:ascii="Arial" w:eastAsiaTheme="minorEastAsia" w:hAnsi="Arial" w:cs="Arial"/>
          <w:color w:val="000000" w:themeColor="text1"/>
          <w:kern w:val="24"/>
        </w:rPr>
        <w:br/>
        <w:t xml:space="preserve">Bij een rechtszaak/ strafzaak bepaalt de rechter of een verdachte schuldig is of er een straf moet worden opgelegd en zo ja welke straf en of maatregel. </w:t>
      </w:r>
    </w:p>
    <w:p w14:paraId="2B96B7A9" w14:textId="4ABA2E3A" w:rsidR="00106651" w:rsidRDefault="00106651" w:rsidP="0064002B">
      <w:pPr>
        <w:rPr>
          <w:rFonts w:ascii="Arial" w:hAnsi="Arial" w:cs="Arial"/>
          <w:b/>
          <w:bCs/>
          <w:sz w:val="24"/>
          <w:szCs w:val="24"/>
        </w:rPr>
      </w:pPr>
    </w:p>
    <w:p w14:paraId="638C537D" w14:textId="338933AF" w:rsidR="00CB5294" w:rsidRDefault="00CB52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Voorbeelden van examenvragen over H6 Criminaliteit zie volgende pagina!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92F5561" w14:textId="77777777" w:rsidR="00C202A0" w:rsidRDefault="00C202A0" w:rsidP="0064002B">
      <w:pPr>
        <w:rPr>
          <w:rFonts w:ascii="Arial" w:hAnsi="Arial" w:cs="Arial"/>
          <w:b/>
          <w:bCs/>
          <w:sz w:val="24"/>
          <w:szCs w:val="24"/>
        </w:rPr>
      </w:pPr>
    </w:p>
    <w:p w14:paraId="2963AF6F" w14:textId="39D723CE" w:rsidR="00C202A0" w:rsidRDefault="00CB5294" w:rsidP="0064002B">
      <w:pPr>
        <w:rPr>
          <w:rFonts w:ascii="Arial" w:hAnsi="Arial" w:cs="Arial"/>
          <w:sz w:val="24"/>
          <w:szCs w:val="24"/>
        </w:rPr>
      </w:pPr>
      <w:r w:rsidRPr="00CB5294">
        <w:rPr>
          <w:rFonts w:ascii="Arial" w:hAnsi="Arial" w:cs="Arial"/>
          <w:sz w:val="24"/>
          <w:szCs w:val="24"/>
        </w:rPr>
        <w:t>Enkele voorbeelden van examenvragen over criminaliteit hoofdstuk</w:t>
      </w:r>
      <w:r w:rsidRPr="00CB5294">
        <w:rPr>
          <w:rFonts w:ascii="Arial" w:hAnsi="Arial" w:cs="Arial"/>
          <w:sz w:val="24"/>
          <w:szCs w:val="24"/>
        </w:rPr>
        <w:t xml:space="preserve"> 6:</w:t>
      </w:r>
      <w:r w:rsidRPr="00CB5294">
        <w:rPr>
          <w:rFonts w:ascii="Arial" w:hAnsi="Arial" w:cs="Arial"/>
          <w:sz w:val="24"/>
          <w:szCs w:val="24"/>
        </w:rPr>
        <w:br/>
      </w:r>
    </w:p>
    <w:p w14:paraId="0D855C46" w14:textId="1D3D7691" w:rsidR="00EC15F6" w:rsidRDefault="00EC15F6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1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F3B3FF" wp14:editId="4E64322A">
            <wp:extent cx="5753100" cy="2933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9D2A" w14:textId="77777777" w:rsidR="004B7AF6" w:rsidRDefault="004B7AF6" w:rsidP="0064002B">
      <w:pPr>
        <w:rPr>
          <w:rFonts w:ascii="Arial" w:hAnsi="Arial" w:cs="Arial"/>
          <w:sz w:val="30"/>
          <w:szCs w:val="30"/>
        </w:rPr>
      </w:pPr>
    </w:p>
    <w:p w14:paraId="59FA4D59" w14:textId="25778D23" w:rsidR="00EC15F6" w:rsidRDefault="004B7AF6" w:rsidP="0064002B">
      <w:pPr>
        <w:rPr>
          <w:rFonts w:ascii="Arial" w:hAnsi="Arial" w:cs="Arial"/>
          <w:sz w:val="24"/>
          <w:szCs w:val="24"/>
        </w:rPr>
      </w:pPr>
      <w:r w:rsidRPr="004B7AF6">
        <w:rPr>
          <w:rFonts w:ascii="Arial" w:hAnsi="Arial" w:cs="Arial"/>
          <w:sz w:val="24"/>
          <w:szCs w:val="24"/>
        </w:rPr>
        <w:t>Bij vraag 1.</w:t>
      </w:r>
      <w:r w:rsidRPr="004B7AF6">
        <w:rPr>
          <w:rFonts w:ascii="Arial" w:hAnsi="Arial" w:cs="Arial"/>
          <w:sz w:val="24"/>
          <w:szCs w:val="24"/>
        </w:rPr>
        <w:br/>
      </w:r>
      <w:r w:rsidRPr="004B7AF6">
        <w:rPr>
          <w:rFonts w:ascii="Arial" w:hAnsi="Arial" w:cs="Arial"/>
          <w:sz w:val="24"/>
          <w:szCs w:val="24"/>
        </w:rPr>
        <w:t>Een officier van justitie heeft een aantal taken.</w:t>
      </w:r>
      <w:r w:rsidRPr="004B7AF6">
        <w:rPr>
          <w:sz w:val="24"/>
          <w:szCs w:val="24"/>
        </w:rPr>
        <w:br/>
      </w:r>
      <w:r w:rsidR="005610B9">
        <w:rPr>
          <w:rFonts w:ascii="Arial" w:hAnsi="Arial" w:cs="Arial"/>
          <w:sz w:val="24"/>
          <w:szCs w:val="24"/>
        </w:rPr>
        <w:t xml:space="preserve">(2)1. </w:t>
      </w:r>
      <w:r w:rsidRPr="004B7AF6">
        <w:rPr>
          <w:rFonts w:ascii="Arial" w:hAnsi="Arial" w:cs="Arial"/>
          <w:sz w:val="24"/>
          <w:szCs w:val="24"/>
        </w:rPr>
        <w:sym w:font="Symbol" w:char="F0E0"/>
      </w:r>
      <w:r w:rsidRPr="004B7AF6">
        <w:rPr>
          <w:rFonts w:ascii="Arial" w:hAnsi="Arial" w:cs="Arial"/>
          <w:sz w:val="24"/>
          <w:szCs w:val="24"/>
        </w:rPr>
        <w:t xml:space="preserve"> Welke taak van de officier van justitie is te herkennen in </w:t>
      </w:r>
      <w:r>
        <w:rPr>
          <w:rFonts w:ascii="Arial" w:hAnsi="Arial" w:cs="Arial"/>
          <w:sz w:val="24"/>
          <w:szCs w:val="24"/>
        </w:rPr>
        <w:t>bron 1</w:t>
      </w:r>
      <w:r w:rsidRPr="004B7AF6">
        <w:rPr>
          <w:rFonts w:ascii="Arial" w:hAnsi="Arial" w:cs="Arial"/>
          <w:sz w:val="24"/>
          <w:szCs w:val="24"/>
        </w:rPr>
        <w:t>?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>Noem nog een andere taak van de officier van justitie.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>Doe het zo: neem het onderstaande over en vul de taken in.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 xml:space="preserve">De taak van de officier van justitie die in </w:t>
      </w:r>
      <w:r>
        <w:rPr>
          <w:rFonts w:ascii="Arial" w:hAnsi="Arial" w:cs="Arial"/>
          <w:sz w:val="24"/>
          <w:szCs w:val="24"/>
        </w:rPr>
        <w:t>bron 1</w:t>
      </w:r>
      <w:r w:rsidRPr="004B7AF6">
        <w:rPr>
          <w:rFonts w:ascii="Arial" w:hAnsi="Arial" w:cs="Arial"/>
          <w:sz w:val="24"/>
          <w:szCs w:val="24"/>
        </w:rPr>
        <w:t xml:space="preserve"> te herkennen is ...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>Een andere taak van de officier van justitie is ...</w:t>
      </w:r>
    </w:p>
    <w:p w14:paraId="77F62E7D" w14:textId="7C4268E8" w:rsidR="004B7AF6" w:rsidRDefault="004B7AF6" w:rsidP="0064002B">
      <w:pPr>
        <w:rPr>
          <w:rFonts w:ascii="Arial" w:hAnsi="Arial" w:cs="Arial"/>
          <w:sz w:val="24"/>
          <w:szCs w:val="24"/>
        </w:rPr>
      </w:pPr>
    </w:p>
    <w:p w14:paraId="1ABF8D89" w14:textId="7E38DD09" w:rsidR="00663EBC" w:rsidRDefault="00663EBC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2.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FEE790" wp14:editId="1EE6257D">
            <wp:extent cx="5753100" cy="18745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0AAC" w14:textId="77777777" w:rsidR="008051F2" w:rsidRDefault="008051F2" w:rsidP="0064002B">
      <w:pPr>
        <w:rPr>
          <w:rFonts w:ascii="Arial" w:hAnsi="Arial" w:cs="Arial"/>
          <w:sz w:val="24"/>
          <w:szCs w:val="24"/>
        </w:rPr>
      </w:pPr>
    </w:p>
    <w:p w14:paraId="66179807" w14:textId="32302461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7BF05CED" w14:textId="1AF377A3" w:rsidR="008A2389" w:rsidRDefault="00663EBC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Lees bron 2.</w:t>
      </w:r>
      <w:r>
        <w:rPr>
          <w:rFonts w:ascii="Arial" w:hAnsi="Arial" w:cs="Arial"/>
          <w:sz w:val="24"/>
          <w:szCs w:val="24"/>
        </w:rPr>
        <w:br/>
      </w:r>
      <w:r w:rsidR="00A02B96">
        <w:rPr>
          <w:rFonts w:ascii="Arial" w:hAnsi="Arial" w:cs="Arial"/>
          <w:sz w:val="30"/>
          <w:szCs w:val="30"/>
        </w:rPr>
        <w:t xml:space="preserve">( 1)2. </w:t>
      </w:r>
      <w:r w:rsidR="00A02B96">
        <w:rPr>
          <w:rFonts w:ascii="Arial" w:hAnsi="Arial" w:cs="Arial"/>
          <w:sz w:val="30"/>
          <w:szCs w:val="30"/>
        </w:rPr>
        <w:t xml:space="preserve">Hoe gebruikt de politie de camera’s volgens </w:t>
      </w:r>
      <w:r w:rsidR="00A02B96">
        <w:rPr>
          <w:rFonts w:ascii="Arial" w:hAnsi="Arial" w:cs="Arial"/>
          <w:sz w:val="30"/>
          <w:szCs w:val="30"/>
        </w:rPr>
        <w:t>bron 2</w:t>
      </w:r>
      <w:r w:rsidR="00A02B96">
        <w:rPr>
          <w:rFonts w:ascii="Arial" w:hAnsi="Arial" w:cs="Arial"/>
          <w:sz w:val="30"/>
          <w:szCs w:val="30"/>
        </w:rPr>
        <w:t>?</w:t>
      </w:r>
      <w:r w:rsidR="00A02B96">
        <w:br/>
      </w:r>
      <w:r w:rsidR="00A02B96">
        <w:rPr>
          <w:rFonts w:ascii="Arial" w:hAnsi="Arial" w:cs="Arial"/>
          <w:sz w:val="25"/>
          <w:szCs w:val="25"/>
        </w:rPr>
        <w:t xml:space="preserve">A </w:t>
      </w:r>
      <w:r w:rsidR="00A02B96">
        <w:rPr>
          <w:rFonts w:ascii="Arial" w:hAnsi="Arial" w:cs="Arial"/>
          <w:sz w:val="30"/>
          <w:szCs w:val="30"/>
        </w:rPr>
        <w:t>als opsporingsmiddel</w:t>
      </w:r>
      <w:r w:rsidR="00A02B96">
        <w:br/>
      </w:r>
      <w:r w:rsidR="00A02B96">
        <w:rPr>
          <w:rFonts w:ascii="Arial" w:hAnsi="Arial" w:cs="Arial"/>
          <w:sz w:val="25"/>
          <w:szCs w:val="25"/>
        </w:rPr>
        <w:t xml:space="preserve">B </w:t>
      </w:r>
      <w:r w:rsidR="00A02B96">
        <w:rPr>
          <w:rFonts w:ascii="Arial" w:hAnsi="Arial" w:cs="Arial"/>
          <w:sz w:val="30"/>
          <w:szCs w:val="30"/>
        </w:rPr>
        <w:t>als preventiemiddel</w:t>
      </w:r>
      <w:r w:rsidR="00A02B96">
        <w:br/>
      </w:r>
      <w:r w:rsidR="00A02B96">
        <w:rPr>
          <w:rFonts w:ascii="Arial" w:hAnsi="Arial" w:cs="Arial"/>
          <w:sz w:val="25"/>
          <w:szCs w:val="25"/>
        </w:rPr>
        <w:t xml:space="preserve">C </w:t>
      </w:r>
      <w:r w:rsidR="00A02B96">
        <w:rPr>
          <w:rFonts w:ascii="Arial" w:hAnsi="Arial" w:cs="Arial"/>
          <w:sz w:val="30"/>
          <w:szCs w:val="30"/>
        </w:rPr>
        <w:t>als sanctiemiddel</w:t>
      </w:r>
    </w:p>
    <w:p w14:paraId="137973D0" w14:textId="355CB819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410F6023" w14:textId="1FDC7C30" w:rsidR="008A2389" w:rsidRDefault="005C1013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3.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92BC09" wp14:editId="4D67BD78">
            <wp:extent cx="5760720" cy="19126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CAAA" w14:textId="2D974A82" w:rsidR="008A2389" w:rsidRDefault="005C1013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bron 3.</w:t>
      </w:r>
      <w:r>
        <w:rPr>
          <w:rFonts w:ascii="Arial" w:hAnsi="Arial" w:cs="Arial"/>
          <w:sz w:val="24"/>
          <w:szCs w:val="24"/>
        </w:rPr>
        <w:br/>
      </w:r>
    </w:p>
    <w:p w14:paraId="5B2200B7" w14:textId="24A56042" w:rsidR="008A2389" w:rsidRDefault="00512D58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(2)3. </w:t>
      </w:r>
      <w:r>
        <w:rPr>
          <w:rFonts w:ascii="Arial" w:hAnsi="Arial" w:cs="Arial"/>
          <w:sz w:val="30"/>
          <w:szCs w:val="30"/>
        </w:rPr>
        <w:t xml:space="preserve">Welke twee taken van de politie zijn te herkennen in </w:t>
      </w:r>
      <w:r>
        <w:rPr>
          <w:rFonts w:ascii="Arial" w:hAnsi="Arial" w:cs="Arial"/>
          <w:sz w:val="30"/>
          <w:szCs w:val="30"/>
        </w:rPr>
        <w:t>bron 3</w:t>
      </w:r>
      <w:r>
        <w:rPr>
          <w:rFonts w:ascii="Arial" w:hAnsi="Arial" w:cs="Arial"/>
          <w:sz w:val="30"/>
          <w:szCs w:val="30"/>
        </w:rPr>
        <w:t>? Noteer</w:t>
      </w:r>
      <w:r>
        <w:t xml:space="preserve"> </w:t>
      </w:r>
      <w:r>
        <w:rPr>
          <w:rFonts w:ascii="Arial" w:hAnsi="Arial" w:cs="Arial"/>
          <w:sz w:val="30"/>
          <w:szCs w:val="30"/>
        </w:rPr>
        <w:t>alleen de twee nummers.</w:t>
      </w:r>
      <w:r>
        <w:br/>
      </w:r>
      <w:r>
        <w:rPr>
          <w:rFonts w:ascii="Arial" w:hAnsi="Arial" w:cs="Arial"/>
          <w:sz w:val="30"/>
          <w:szCs w:val="30"/>
        </w:rPr>
        <w:t>1 handhaven van de openbare orde</w:t>
      </w:r>
      <w:r>
        <w:br/>
      </w:r>
      <w:r>
        <w:rPr>
          <w:rFonts w:ascii="Arial" w:hAnsi="Arial" w:cs="Arial"/>
          <w:sz w:val="30"/>
          <w:szCs w:val="30"/>
        </w:rPr>
        <w:t>2 opsporen van strafbare feiten</w:t>
      </w:r>
      <w:r>
        <w:br/>
      </w:r>
      <w:r>
        <w:rPr>
          <w:rFonts w:ascii="Arial" w:hAnsi="Arial" w:cs="Arial"/>
          <w:sz w:val="30"/>
          <w:szCs w:val="30"/>
        </w:rPr>
        <w:t>3 preventie</w:t>
      </w:r>
      <w:r>
        <w:br/>
      </w:r>
      <w:r>
        <w:rPr>
          <w:rFonts w:ascii="Arial" w:hAnsi="Arial" w:cs="Arial"/>
          <w:sz w:val="30"/>
          <w:szCs w:val="30"/>
        </w:rPr>
        <w:t>4 verlenen van hulp</w:t>
      </w:r>
    </w:p>
    <w:p w14:paraId="1A8B8C91" w14:textId="769C5FE1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68172655" w14:textId="064022C7" w:rsidR="008A2389" w:rsidRDefault="002A533C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4.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9AF8C6" wp14:editId="182CB59E">
            <wp:extent cx="5753100" cy="12039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10129" w14:textId="06625EC1" w:rsidR="008A2389" w:rsidRDefault="00ED0E80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bron 4.</w:t>
      </w:r>
    </w:p>
    <w:p w14:paraId="43DB0A0E" w14:textId="7484169E" w:rsidR="008A2389" w:rsidRDefault="00DB42C0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( 1)</w:t>
      </w:r>
      <w:r w:rsidR="005F6503">
        <w:rPr>
          <w:rFonts w:ascii="Arial" w:hAnsi="Arial" w:cs="Arial"/>
          <w:sz w:val="24"/>
          <w:szCs w:val="24"/>
        </w:rPr>
        <w:t xml:space="preserve">4. </w:t>
      </w:r>
      <w:r w:rsidR="005F6503">
        <w:rPr>
          <w:rFonts w:ascii="Arial" w:hAnsi="Arial" w:cs="Arial"/>
          <w:sz w:val="30"/>
          <w:szCs w:val="30"/>
        </w:rPr>
        <w:t>De politie bestrijdt criminaliteit en heeft verschillende taken, waaronder de</w:t>
      </w:r>
      <w:r w:rsidR="005F6503">
        <w:t xml:space="preserve"> </w:t>
      </w:r>
      <w:r w:rsidR="005F6503">
        <w:rPr>
          <w:rFonts w:ascii="Arial" w:hAnsi="Arial" w:cs="Arial"/>
          <w:sz w:val="30"/>
          <w:szCs w:val="30"/>
        </w:rPr>
        <w:t>taak opsporing van strafbare feiten.</w:t>
      </w:r>
      <w:r w:rsidR="005F6503">
        <w:br/>
      </w:r>
      <w:r w:rsidR="005F6503">
        <w:rPr>
          <w:rFonts w:ascii="Arial" w:hAnsi="Arial" w:cs="Arial"/>
          <w:sz w:val="30"/>
          <w:szCs w:val="30"/>
        </w:rPr>
        <w:sym w:font="Symbol" w:char="F0E0"/>
      </w:r>
      <w:r w:rsidR="005F6503">
        <w:rPr>
          <w:rFonts w:ascii="Arial" w:hAnsi="Arial" w:cs="Arial"/>
          <w:sz w:val="30"/>
          <w:szCs w:val="30"/>
        </w:rPr>
        <w:t xml:space="preserve"> Welke andere taak van de politie is te herkennen in </w:t>
      </w:r>
      <w:r w:rsidR="005F6503">
        <w:rPr>
          <w:rFonts w:ascii="Arial" w:hAnsi="Arial" w:cs="Arial"/>
          <w:sz w:val="30"/>
          <w:szCs w:val="30"/>
        </w:rPr>
        <w:t>bron 4</w:t>
      </w:r>
      <w:r w:rsidR="005F6503">
        <w:rPr>
          <w:rFonts w:ascii="Arial" w:hAnsi="Arial" w:cs="Arial"/>
          <w:sz w:val="30"/>
          <w:szCs w:val="30"/>
        </w:rPr>
        <w:t>?</w:t>
      </w:r>
    </w:p>
    <w:p w14:paraId="182C9933" w14:textId="01FDF087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06012AF6" w14:textId="1AEF3FA8" w:rsidR="008A2389" w:rsidRDefault="00ED0E80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Bron 5.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7CDE44" wp14:editId="17DB30DB">
            <wp:extent cx="5753100" cy="15544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E18D" w14:textId="2FE37190" w:rsidR="00ED0E80" w:rsidRDefault="00ED0E80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bron 5.</w:t>
      </w:r>
    </w:p>
    <w:p w14:paraId="43887515" w14:textId="3AA63CA8" w:rsidR="00ED0E80" w:rsidRDefault="008213D7" w:rsidP="008213D7">
      <w:pPr>
        <w:pStyle w:val="Lijstaline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5. </w:t>
      </w:r>
      <w:r w:rsidRPr="008213D7">
        <w:rPr>
          <w:rFonts w:ascii="Arial" w:hAnsi="Arial" w:cs="Arial"/>
          <w:sz w:val="28"/>
          <w:szCs w:val="28"/>
        </w:rPr>
        <w:t>Waarom mag de politie in Nederland niet zomaar vragen naar een</w:t>
      </w:r>
      <w:r>
        <w:rPr>
          <w:sz w:val="28"/>
          <w:szCs w:val="28"/>
        </w:rPr>
        <w:t xml:space="preserve"> </w:t>
      </w:r>
      <w:r w:rsidRPr="008213D7">
        <w:rPr>
          <w:rFonts w:ascii="Arial" w:hAnsi="Arial" w:cs="Arial"/>
          <w:sz w:val="28"/>
          <w:szCs w:val="28"/>
        </w:rPr>
        <w:t>identificatiebewijs?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Dat mag niet zomaar, omdat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A de burgers beschermd moeten worden tegen willekeur van de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overheid.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B de politie eerst moet bewijzen dat je iets strafbaars hebt gedaan.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C de gemeenteraad eerst toestemming moet verlenen aan de politie.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D een rechter eerst toestemming moet geven aan een officier van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justitie.</w:t>
      </w:r>
    </w:p>
    <w:p w14:paraId="1671DDBD" w14:textId="77777777" w:rsidR="00212867" w:rsidRPr="008213D7" w:rsidRDefault="00212867" w:rsidP="00212867">
      <w:pPr>
        <w:pStyle w:val="Lijstalinea"/>
        <w:rPr>
          <w:rFonts w:ascii="Arial" w:hAnsi="Arial" w:cs="Arial"/>
          <w:sz w:val="28"/>
          <w:szCs w:val="28"/>
        </w:rPr>
      </w:pPr>
    </w:p>
    <w:p w14:paraId="40217525" w14:textId="5E97DA4A" w:rsidR="008A2389" w:rsidRPr="008213D7" w:rsidRDefault="008A2389" w:rsidP="0064002B">
      <w:pPr>
        <w:rPr>
          <w:rFonts w:ascii="Arial" w:hAnsi="Arial" w:cs="Arial"/>
          <w:sz w:val="28"/>
          <w:szCs w:val="28"/>
        </w:rPr>
      </w:pPr>
    </w:p>
    <w:p w14:paraId="029E3E86" w14:textId="0BD154E7" w:rsidR="008A2389" w:rsidRPr="008213D7" w:rsidRDefault="008A2389" w:rsidP="0064002B">
      <w:pPr>
        <w:rPr>
          <w:rFonts w:ascii="Arial" w:hAnsi="Arial" w:cs="Arial"/>
          <w:sz w:val="28"/>
          <w:szCs w:val="28"/>
        </w:rPr>
      </w:pPr>
    </w:p>
    <w:p w14:paraId="78B2DA90" w14:textId="0077C370" w:rsidR="008A2389" w:rsidRPr="008213D7" w:rsidRDefault="008A2389" w:rsidP="0064002B">
      <w:pPr>
        <w:rPr>
          <w:rFonts w:ascii="Arial" w:hAnsi="Arial" w:cs="Arial"/>
          <w:sz w:val="28"/>
          <w:szCs w:val="28"/>
        </w:rPr>
      </w:pPr>
    </w:p>
    <w:p w14:paraId="0D915112" w14:textId="1ADFC78E" w:rsidR="008A2389" w:rsidRPr="008213D7" w:rsidRDefault="008A2389" w:rsidP="0064002B">
      <w:pPr>
        <w:rPr>
          <w:rFonts w:ascii="Arial" w:hAnsi="Arial" w:cs="Arial"/>
          <w:sz w:val="28"/>
          <w:szCs w:val="28"/>
        </w:rPr>
      </w:pPr>
    </w:p>
    <w:p w14:paraId="15F7516B" w14:textId="4BFB21E4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7C5009DE" w14:textId="259790AC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4295D640" w14:textId="09491ED5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55309317" w14:textId="4387BEA9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49AA230C" w14:textId="1F0F7268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2EA4BA9A" w14:textId="00976FFB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4CAF8EFB" w14:textId="060CFFC4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3BBCB335" w14:textId="5133CA26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4ADF0219" w14:textId="6860614E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38317A14" w14:textId="7A390D2C" w:rsidR="00212867" w:rsidRDefault="00996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Antwoorden op de voorbeeld examenvragen zie hieronder!</w:t>
      </w:r>
      <w:r w:rsidR="00212867">
        <w:rPr>
          <w:rFonts w:ascii="Arial" w:hAnsi="Arial" w:cs="Arial"/>
          <w:sz w:val="24"/>
          <w:szCs w:val="24"/>
        </w:rPr>
        <w:br w:type="page"/>
      </w:r>
    </w:p>
    <w:p w14:paraId="2DBC1F22" w14:textId="55F5224B" w:rsidR="008A2389" w:rsidRDefault="008A2389" w:rsidP="00640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Antwoorden:</w:t>
      </w:r>
      <w:r>
        <w:rPr>
          <w:rFonts w:ascii="Arial" w:hAnsi="Arial" w:cs="Arial"/>
          <w:sz w:val="24"/>
          <w:szCs w:val="24"/>
        </w:rPr>
        <w:br/>
      </w:r>
    </w:p>
    <w:p w14:paraId="14229D56" w14:textId="77777777" w:rsidR="008A2389" w:rsidRDefault="008A2389" w:rsidP="008A2389">
      <w:pPr>
        <w:rPr>
          <w:rFonts w:ascii="Arial" w:hAnsi="Arial" w:cs="Arial"/>
          <w:sz w:val="24"/>
          <w:szCs w:val="24"/>
        </w:rPr>
      </w:pPr>
      <w:r w:rsidRPr="004B7AF6">
        <w:rPr>
          <w:rFonts w:ascii="Arial" w:hAnsi="Arial" w:cs="Arial"/>
          <w:sz w:val="24"/>
          <w:szCs w:val="24"/>
        </w:rPr>
        <w:t>Een officier van justitie heeft een aantal taken.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(2)1. </w:t>
      </w:r>
      <w:r w:rsidRPr="004B7AF6">
        <w:rPr>
          <w:rFonts w:ascii="Arial" w:hAnsi="Arial" w:cs="Arial"/>
          <w:sz w:val="24"/>
          <w:szCs w:val="24"/>
        </w:rPr>
        <w:sym w:font="Symbol" w:char="F0E0"/>
      </w:r>
      <w:r w:rsidRPr="004B7AF6">
        <w:rPr>
          <w:rFonts w:ascii="Arial" w:hAnsi="Arial" w:cs="Arial"/>
          <w:sz w:val="24"/>
          <w:szCs w:val="24"/>
        </w:rPr>
        <w:t xml:space="preserve"> Welke taak van de officier van justitie is te herkennen in </w:t>
      </w:r>
      <w:r>
        <w:rPr>
          <w:rFonts w:ascii="Arial" w:hAnsi="Arial" w:cs="Arial"/>
          <w:sz w:val="24"/>
          <w:szCs w:val="24"/>
        </w:rPr>
        <w:t>bron 1</w:t>
      </w:r>
      <w:r w:rsidRPr="004B7AF6">
        <w:rPr>
          <w:rFonts w:ascii="Arial" w:hAnsi="Arial" w:cs="Arial"/>
          <w:sz w:val="24"/>
          <w:szCs w:val="24"/>
        </w:rPr>
        <w:t>?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>Noem nog een andere taak van de officier van justitie.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>Doe het zo: neem het onderstaande over en vul de taken in.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 xml:space="preserve">De taak van de officier van justitie die in </w:t>
      </w:r>
      <w:r>
        <w:rPr>
          <w:rFonts w:ascii="Arial" w:hAnsi="Arial" w:cs="Arial"/>
          <w:sz w:val="24"/>
          <w:szCs w:val="24"/>
        </w:rPr>
        <w:t>bron 1</w:t>
      </w:r>
      <w:r w:rsidRPr="004B7AF6">
        <w:rPr>
          <w:rFonts w:ascii="Arial" w:hAnsi="Arial" w:cs="Arial"/>
          <w:sz w:val="24"/>
          <w:szCs w:val="24"/>
        </w:rPr>
        <w:t xml:space="preserve"> te herkennen is ...</w:t>
      </w:r>
      <w:r w:rsidRPr="004B7AF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4B7AF6">
        <w:rPr>
          <w:rFonts w:ascii="Arial" w:hAnsi="Arial" w:cs="Arial"/>
          <w:sz w:val="24"/>
          <w:szCs w:val="24"/>
        </w:rPr>
        <w:t>Een andere taak van de officier van justitie is ...</w:t>
      </w:r>
    </w:p>
    <w:p w14:paraId="4D39EDCA" w14:textId="42644483" w:rsid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1BA51F2C" w14:textId="4CD94EFC" w:rsidR="008A2389" w:rsidRPr="008A2389" w:rsidRDefault="008A2389" w:rsidP="0064002B">
      <w:pPr>
        <w:rPr>
          <w:rFonts w:ascii="Arial" w:hAnsi="Arial" w:cs="Arial"/>
          <w:sz w:val="24"/>
          <w:szCs w:val="24"/>
        </w:rPr>
      </w:pPr>
      <w:r w:rsidRPr="008A2389">
        <w:rPr>
          <w:rFonts w:ascii="Arial" w:hAnsi="Arial" w:cs="Arial"/>
          <w:sz w:val="24"/>
          <w:szCs w:val="24"/>
        </w:rPr>
        <w:t>maximumscore 2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• De taak van de officier van justitie die in tekst 15 te herkennen is: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leidinggeven aan het opsporingsonderzoek 1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Opmerking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ook goed rekenen: Toestemming geven een huis te onderzoeken.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• Een andere taak van de officier van justitie is (een van de volgende): 1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sym w:font="Symbol" w:char="F02D"/>
      </w:r>
      <w:r w:rsidRPr="008A2389">
        <w:rPr>
          <w:rFonts w:ascii="Arial" w:hAnsi="Arial" w:cs="Arial"/>
          <w:sz w:val="24"/>
          <w:szCs w:val="24"/>
        </w:rPr>
        <w:t xml:space="preserve"> de politie opdracht geven strafbare feiten op te sporen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sym w:font="Symbol" w:char="F02D"/>
      </w:r>
      <w:r w:rsidRPr="008A2389">
        <w:rPr>
          <w:rFonts w:ascii="Arial" w:hAnsi="Arial" w:cs="Arial"/>
          <w:sz w:val="24"/>
          <w:szCs w:val="24"/>
        </w:rPr>
        <w:t xml:space="preserve"> strafbare feiten vervolgen/het voor de rechter brengen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sym w:font="Symbol" w:char="F02D"/>
      </w:r>
      <w:r w:rsidRPr="008A2389">
        <w:rPr>
          <w:rFonts w:ascii="Arial" w:hAnsi="Arial" w:cs="Arial"/>
          <w:sz w:val="24"/>
          <w:szCs w:val="24"/>
        </w:rPr>
        <w:t xml:space="preserve"> in de rechtszaal optreden als (openbare) aanklager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Opmerking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ook goed rekenen: een transactie/schikkingsvoorstel aanbieden,</w:t>
      </w:r>
      <w:r w:rsidRPr="008A2389">
        <w:rPr>
          <w:sz w:val="24"/>
          <w:szCs w:val="24"/>
        </w:rPr>
        <w:br/>
      </w:r>
      <w:r w:rsidRPr="008A2389">
        <w:rPr>
          <w:rFonts w:ascii="Arial" w:hAnsi="Arial" w:cs="Arial"/>
          <w:sz w:val="24"/>
          <w:szCs w:val="24"/>
        </w:rPr>
        <w:t>zelf een strafbeschikking opleggen, seponeren</w:t>
      </w:r>
    </w:p>
    <w:p w14:paraId="02B2BD4D" w14:textId="1E14EE51" w:rsidR="008A2389" w:rsidRPr="008A2389" w:rsidRDefault="008A2389" w:rsidP="0064002B">
      <w:pPr>
        <w:rPr>
          <w:rFonts w:ascii="Arial" w:hAnsi="Arial" w:cs="Arial"/>
          <w:sz w:val="24"/>
          <w:szCs w:val="24"/>
        </w:rPr>
      </w:pPr>
    </w:p>
    <w:p w14:paraId="4E9AB12A" w14:textId="77777777" w:rsidR="00A02B96" w:rsidRDefault="00A02B96" w:rsidP="00A02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>( 1)2. Hoe gebruikt de politie de camera’s volgens bron 2?</w:t>
      </w:r>
      <w:r>
        <w:br/>
      </w:r>
      <w:r w:rsidRPr="00A02B96">
        <w:rPr>
          <w:rFonts w:ascii="Arial" w:hAnsi="Arial" w:cs="Arial"/>
          <w:b/>
          <w:bCs/>
          <w:sz w:val="25"/>
          <w:szCs w:val="25"/>
        </w:rPr>
        <w:t xml:space="preserve">A </w:t>
      </w:r>
      <w:r w:rsidRPr="00A02B96">
        <w:rPr>
          <w:rFonts w:ascii="Arial" w:hAnsi="Arial" w:cs="Arial"/>
          <w:b/>
          <w:bCs/>
          <w:sz w:val="30"/>
          <w:szCs w:val="30"/>
        </w:rPr>
        <w:t>als opsporingsmiddel</w:t>
      </w:r>
      <w:r>
        <w:br/>
      </w:r>
      <w:r>
        <w:rPr>
          <w:rFonts w:ascii="Arial" w:hAnsi="Arial" w:cs="Arial"/>
          <w:sz w:val="25"/>
          <w:szCs w:val="25"/>
        </w:rPr>
        <w:t xml:space="preserve">B </w:t>
      </w:r>
      <w:r>
        <w:rPr>
          <w:rFonts w:ascii="Arial" w:hAnsi="Arial" w:cs="Arial"/>
          <w:sz w:val="30"/>
          <w:szCs w:val="30"/>
        </w:rPr>
        <w:t>als preventiemiddel</w:t>
      </w:r>
      <w:r>
        <w:br/>
      </w:r>
      <w:r>
        <w:rPr>
          <w:rFonts w:ascii="Arial" w:hAnsi="Arial" w:cs="Arial"/>
          <w:sz w:val="25"/>
          <w:szCs w:val="25"/>
        </w:rPr>
        <w:t xml:space="preserve">C </w:t>
      </w:r>
      <w:r>
        <w:rPr>
          <w:rFonts w:ascii="Arial" w:hAnsi="Arial" w:cs="Arial"/>
          <w:sz w:val="30"/>
          <w:szCs w:val="30"/>
        </w:rPr>
        <w:t>als sanctiemiddel</w:t>
      </w:r>
    </w:p>
    <w:p w14:paraId="1F8B77A5" w14:textId="0B8F336A" w:rsidR="00A02B96" w:rsidRDefault="00A02B96" w:rsidP="00A02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4BF6771C" w14:textId="77777777" w:rsidR="005F6503" w:rsidRDefault="005F6503" w:rsidP="005F65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(2)3. </w:t>
      </w:r>
      <w:r>
        <w:rPr>
          <w:rFonts w:ascii="Arial" w:hAnsi="Arial" w:cs="Arial"/>
          <w:sz w:val="30"/>
          <w:szCs w:val="30"/>
        </w:rPr>
        <w:t>Welke twee taken van de politie zijn te herkennen in bron 3? Noteer</w:t>
      </w:r>
      <w:r>
        <w:t xml:space="preserve"> </w:t>
      </w:r>
      <w:r>
        <w:rPr>
          <w:rFonts w:ascii="Arial" w:hAnsi="Arial" w:cs="Arial"/>
          <w:sz w:val="30"/>
          <w:szCs w:val="30"/>
        </w:rPr>
        <w:t>alleen de twee nummers.</w:t>
      </w:r>
      <w:r>
        <w:br/>
      </w:r>
      <w:r>
        <w:rPr>
          <w:rFonts w:ascii="Arial" w:hAnsi="Arial" w:cs="Arial"/>
          <w:sz w:val="30"/>
          <w:szCs w:val="30"/>
        </w:rPr>
        <w:t>1 handhaven van de openbare orde</w:t>
      </w:r>
      <w:r>
        <w:br/>
      </w:r>
      <w:r>
        <w:rPr>
          <w:rFonts w:ascii="Arial" w:hAnsi="Arial" w:cs="Arial"/>
          <w:sz w:val="30"/>
          <w:szCs w:val="30"/>
        </w:rPr>
        <w:t>2 opsporen van strafbare feiten</w:t>
      </w:r>
      <w:r>
        <w:br/>
      </w:r>
      <w:r>
        <w:rPr>
          <w:rFonts w:ascii="Arial" w:hAnsi="Arial" w:cs="Arial"/>
          <w:sz w:val="30"/>
          <w:szCs w:val="30"/>
        </w:rPr>
        <w:t>3 preventie</w:t>
      </w:r>
      <w:r>
        <w:br/>
      </w:r>
      <w:r>
        <w:rPr>
          <w:rFonts w:ascii="Arial" w:hAnsi="Arial" w:cs="Arial"/>
          <w:sz w:val="30"/>
          <w:szCs w:val="30"/>
        </w:rPr>
        <w:t>4 verlenen van hulp</w:t>
      </w:r>
    </w:p>
    <w:p w14:paraId="739B24EE" w14:textId="43EB7B40" w:rsidR="008A2389" w:rsidRDefault="00A75C6A" w:rsidP="006400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maximumscore 2</w:t>
      </w:r>
      <w:r>
        <w:br/>
      </w:r>
      <w:r>
        <w:rPr>
          <w:rFonts w:ascii="Arial" w:hAnsi="Arial" w:cs="Arial"/>
          <w:sz w:val="27"/>
          <w:szCs w:val="27"/>
        </w:rPr>
        <w:t>1 en 3</w:t>
      </w:r>
      <w:r>
        <w:br/>
      </w:r>
      <w:r>
        <w:rPr>
          <w:rFonts w:ascii="Arial" w:hAnsi="Arial" w:cs="Arial"/>
          <w:sz w:val="27"/>
          <w:szCs w:val="27"/>
        </w:rPr>
        <w:t>per juist antwoord 1</w:t>
      </w:r>
    </w:p>
    <w:p w14:paraId="3BE426FC" w14:textId="3AB85821" w:rsidR="005F6503" w:rsidRDefault="005F6503" w:rsidP="0064002B">
      <w:pPr>
        <w:rPr>
          <w:rFonts w:ascii="Arial" w:hAnsi="Arial" w:cs="Arial"/>
          <w:sz w:val="27"/>
          <w:szCs w:val="27"/>
        </w:rPr>
      </w:pPr>
    </w:p>
    <w:p w14:paraId="4D19C7DF" w14:textId="7115A6B4" w:rsidR="005F6503" w:rsidRDefault="005F6503" w:rsidP="0064002B">
      <w:pPr>
        <w:rPr>
          <w:rFonts w:ascii="Arial" w:hAnsi="Arial" w:cs="Arial"/>
          <w:sz w:val="27"/>
          <w:szCs w:val="27"/>
        </w:rPr>
      </w:pPr>
    </w:p>
    <w:p w14:paraId="028099C5" w14:textId="77777777" w:rsidR="005F6503" w:rsidRDefault="005F6503" w:rsidP="005F65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( 1)4. </w:t>
      </w:r>
      <w:r>
        <w:rPr>
          <w:rFonts w:ascii="Arial" w:hAnsi="Arial" w:cs="Arial"/>
          <w:sz w:val="30"/>
          <w:szCs w:val="30"/>
        </w:rPr>
        <w:t>De politie bestrijdt criminaliteit en heeft verschillende taken, waaronder de</w:t>
      </w:r>
      <w:r>
        <w:t xml:space="preserve"> </w:t>
      </w:r>
      <w:r>
        <w:rPr>
          <w:rFonts w:ascii="Arial" w:hAnsi="Arial" w:cs="Arial"/>
          <w:sz w:val="30"/>
          <w:szCs w:val="30"/>
        </w:rPr>
        <w:t>taak opsporing van strafbare feiten.</w:t>
      </w:r>
      <w:r>
        <w:br/>
      </w:r>
      <w:r>
        <w:rPr>
          <w:rFonts w:ascii="Arial" w:hAnsi="Arial" w:cs="Arial"/>
          <w:sz w:val="30"/>
          <w:szCs w:val="30"/>
        </w:rPr>
        <w:sym w:font="Symbol" w:char="F0E0"/>
      </w:r>
      <w:r>
        <w:rPr>
          <w:rFonts w:ascii="Arial" w:hAnsi="Arial" w:cs="Arial"/>
          <w:sz w:val="30"/>
          <w:szCs w:val="30"/>
        </w:rPr>
        <w:t xml:space="preserve"> Welke andere taak van de politie is te herkennen in bron 4?</w:t>
      </w:r>
    </w:p>
    <w:p w14:paraId="66A9286C" w14:textId="5F4D6F32" w:rsidR="005F6503" w:rsidRDefault="006E5F32" w:rsidP="006400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maximumscore 1</w:t>
      </w:r>
      <w:r>
        <w:br/>
      </w:r>
      <w:r>
        <w:rPr>
          <w:rFonts w:ascii="Arial" w:hAnsi="Arial" w:cs="Arial"/>
          <w:sz w:val="27"/>
          <w:szCs w:val="27"/>
        </w:rPr>
        <w:t>(de taak) handhaving van de openbare orde</w:t>
      </w:r>
    </w:p>
    <w:p w14:paraId="38AFB365" w14:textId="4782088D" w:rsidR="006E5F32" w:rsidRDefault="006E5F32" w:rsidP="0064002B">
      <w:pPr>
        <w:rPr>
          <w:rFonts w:ascii="Arial" w:hAnsi="Arial" w:cs="Arial"/>
          <w:sz w:val="27"/>
          <w:szCs w:val="27"/>
        </w:rPr>
      </w:pPr>
    </w:p>
    <w:p w14:paraId="5D251B25" w14:textId="77777777" w:rsidR="00212867" w:rsidRDefault="00212867" w:rsidP="00212867">
      <w:pPr>
        <w:pStyle w:val="Lijstaline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5. </w:t>
      </w:r>
      <w:r w:rsidRPr="008213D7">
        <w:rPr>
          <w:rFonts w:ascii="Arial" w:hAnsi="Arial" w:cs="Arial"/>
          <w:sz w:val="28"/>
          <w:szCs w:val="28"/>
        </w:rPr>
        <w:t>Waarom mag de politie in Nederland niet zomaar vragen naar een</w:t>
      </w:r>
      <w:r>
        <w:rPr>
          <w:sz w:val="28"/>
          <w:szCs w:val="28"/>
        </w:rPr>
        <w:t xml:space="preserve"> </w:t>
      </w:r>
      <w:r w:rsidRPr="008213D7">
        <w:rPr>
          <w:rFonts w:ascii="Arial" w:hAnsi="Arial" w:cs="Arial"/>
          <w:sz w:val="28"/>
          <w:szCs w:val="28"/>
        </w:rPr>
        <w:t>identificatiebewijs?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Dat mag niet zomaar, omdat</w:t>
      </w:r>
      <w:r w:rsidRPr="008213D7">
        <w:rPr>
          <w:sz w:val="28"/>
          <w:szCs w:val="28"/>
        </w:rPr>
        <w:br/>
      </w:r>
      <w:r w:rsidRPr="00996475">
        <w:rPr>
          <w:rFonts w:ascii="Arial" w:hAnsi="Arial" w:cs="Arial"/>
          <w:b/>
          <w:bCs/>
          <w:sz w:val="28"/>
          <w:szCs w:val="28"/>
        </w:rPr>
        <w:t>A de burgers beschermd moeten worden tegen willekeur van de</w:t>
      </w:r>
      <w:r w:rsidRPr="00996475">
        <w:rPr>
          <w:b/>
          <w:bCs/>
          <w:sz w:val="28"/>
          <w:szCs w:val="28"/>
        </w:rPr>
        <w:br/>
      </w:r>
      <w:r w:rsidRPr="00996475">
        <w:rPr>
          <w:rFonts w:ascii="Arial" w:hAnsi="Arial" w:cs="Arial"/>
          <w:b/>
          <w:bCs/>
          <w:sz w:val="28"/>
          <w:szCs w:val="28"/>
        </w:rPr>
        <w:t>overheid</w:t>
      </w:r>
      <w:r w:rsidRPr="008213D7">
        <w:rPr>
          <w:rFonts w:ascii="Arial" w:hAnsi="Arial" w:cs="Arial"/>
          <w:sz w:val="28"/>
          <w:szCs w:val="28"/>
        </w:rPr>
        <w:t>.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B de politie eerst moet bewijzen dat je iets strafbaars hebt gedaan.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C de gemeenteraad eerst toestemming moet verlenen aan de politie.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D een rechter eerst toestemming moet geven aan een officier van</w:t>
      </w:r>
      <w:r w:rsidRPr="008213D7">
        <w:rPr>
          <w:sz w:val="28"/>
          <w:szCs w:val="28"/>
        </w:rPr>
        <w:br/>
      </w:r>
      <w:r w:rsidRPr="008213D7">
        <w:rPr>
          <w:rFonts w:ascii="Arial" w:hAnsi="Arial" w:cs="Arial"/>
          <w:sz w:val="28"/>
          <w:szCs w:val="28"/>
        </w:rPr>
        <w:t>justitie.</w:t>
      </w:r>
    </w:p>
    <w:p w14:paraId="738F3806" w14:textId="77777777" w:rsidR="00212867" w:rsidRPr="008213D7" w:rsidRDefault="00212867" w:rsidP="00212867">
      <w:pPr>
        <w:pStyle w:val="Lijstalinea"/>
        <w:rPr>
          <w:rFonts w:ascii="Arial" w:hAnsi="Arial" w:cs="Arial"/>
          <w:sz w:val="28"/>
          <w:szCs w:val="28"/>
        </w:rPr>
      </w:pPr>
    </w:p>
    <w:p w14:paraId="5865395C" w14:textId="303F9446" w:rsidR="00212867" w:rsidRPr="008213D7" w:rsidRDefault="00996475" w:rsidP="002128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28EE169" w14:textId="77777777" w:rsidR="006E5F32" w:rsidRPr="008A2389" w:rsidRDefault="006E5F32" w:rsidP="0064002B">
      <w:pPr>
        <w:rPr>
          <w:rFonts w:ascii="Arial" w:hAnsi="Arial" w:cs="Arial"/>
          <w:sz w:val="24"/>
          <w:szCs w:val="24"/>
        </w:rPr>
      </w:pPr>
    </w:p>
    <w:sectPr w:rsidR="006E5F32" w:rsidRPr="008A23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8AB9" w14:textId="77777777" w:rsidR="00996475" w:rsidRDefault="00996475" w:rsidP="00996475">
      <w:pPr>
        <w:spacing w:after="0" w:line="240" w:lineRule="auto"/>
      </w:pPr>
      <w:r>
        <w:separator/>
      </w:r>
    </w:p>
  </w:endnote>
  <w:endnote w:type="continuationSeparator" w:id="0">
    <w:p w14:paraId="16DFE01A" w14:textId="77777777" w:rsidR="00996475" w:rsidRDefault="00996475" w:rsidP="0099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26188"/>
      <w:docPartObj>
        <w:docPartGallery w:val="Page Numbers (Bottom of Page)"/>
        <w:docPartUnique/>
      </w:docPartObj>
    </w:sdtPr>
    <w:sdtContent>
      <w:p w14:paraId="061BA362" w14:textId="05D06C14" w:rsidR="00996475" w:rsidRDefault="0099647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155DF" w14:textId="77777777" w:rsidR="00996475" w:rsidRDefault="009964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A2E2" w14:textId="77777777" w:rsidR="00996475" w:rsidRDefault="00996475" w:rsidP="00996475">
      <w:pPr>
        <w:spacing w:after="0" w:line="240" w:lineRule="auto"/>
      </w:pPr>
      <w:r>
        <w:separator/>
      </w:r>
    </w:p>
  </w:footnote>
  <w:footnote w:type="continuationSeparator" w:id="0">
    <w:p w14:paraId="1D10EB27" w14:textId="77777777" w:rsidR="00996475" w:rsidRDefault="00996475" w:rsidP="0099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2FB"/>
    <w:multiLevelType w:val="hybridMultilevel"/>
    <w:tmpl w:val="5E0C90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D7A"/>
    <w:multiLevelType w:val="hybridMultilevel"/>
    <w:tmpl w:val="B98A52EE"/>
    <w:lvl w:ilvl="0" w:tplc="DD2C8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3C7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E29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A64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08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8D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C7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47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E3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DC0564"/>
    <w:multiLevelType w:val="hybridMultilevel"/>
    <w:tmpl w:val="F77260EA"/>
    <w:lvl w:ilvl="0" w:tplc="7006F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44E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EDD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CB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0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E7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C1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84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8C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743886"/>
    <w:multiLevelType w:val="hybridMultilevel"/>
    <w:tmpl w:val="7604F1F2"/>
    <w:lvl w:ilvl="0" w:tplc="75024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69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A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8D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62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B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C5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C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8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7F22C4"/>
    <w:multiLevelType w:val="hybridMultilevel"/>
    <w:tmpl w:val="000C1408"/>
    <w:lvl w:ilvl="0" w:tplc="FEB4F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6E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A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C37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CB6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EA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2A1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C0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84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A28FA"/>
    <w:multiLevelType w:val="hybridMultilevel"/>
    <w:tmpl w:val="5F827370"/>
    <w:lvl w:ilvl="0" w:tplc="02943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6AC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606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A3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EE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6D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44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20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2B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4916D5"/>
    <w:multiLevelType w:val="hybridMultilevel"/>
    <w:tmpl w:val="40D8F276"/>
    <w:lvl w:ilvl="0" w:tplc="48681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4A9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665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8F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2A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25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A5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09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D6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1B4717"/>
    <w:multiLevelType w:val="hybridMultilevel"/>
    <w:tmpl w:val="0C4865F8"/>
    <w:lvl w:ilvl="0" w:tplc="62FCE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A7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64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86C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C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45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6C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818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4B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5630365"/>
    <w:multiLevelType w:val="hybridMultilevel"/>
    <w:tmpl w:val="F36AE73A"/>
    <w:lvl w:ilvl="0" w:tplc="55FE7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26F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63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AA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A0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E15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845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C8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430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474A70"/>
    <w:multiLevelType w:val="hybridMultilevel"/>
    <w:tmpl w:val="FD08C1DE"/>
    <w:lvl w:ilvl="0" w:tplc="14C2D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A87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5E0B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EDB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CC7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02E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63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E4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C5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B877515"/>
    <w:multiLevelType w:val="hybridMultilevel"/>
    <w:tmpl w:val="000C17DC"/>
    <w:lvl w:ilvl="0" w:tplc="C24A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CE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22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EF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8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5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A0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EF4751"/>
    <w:multiLevelType w:val="hybridMultilevel"/>
    <w:tmpl w:val="E3F253D0"/>
    <w:lvl w:ilvl="0" w:tplc="C0DA0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7759">
    <w:abstractNumId w:val="8"/>
  </w:num>
  <w:num w:numId="2" w16cid:durableId="252397014">
    <w:abstractNumId w:val="5"/>
  </w:num>
  <w:num w:numId="3" w16cid:durableId="1204947631">
    <w:abstractNumId w:val="4"/>
  </w:num>
  <w:num w:numId="4" w16cid:durableId="1268654284">
    <w:abstractNumId w:val="10"/>
  </w:num>
  <w:num w:numId="5" w16cid:durableId="1521047796">
    <w:abstractNumId w:val="9"/>
  </w:num>
  <w:num w:numId="6" w16cid:durableId="1923561316">
    <w:abstractNumId w:val="7"/>
  </w:num>
  <w:num w:numId="7" w16cid:durableId="698434455">
    <w:abstractNumId w:val="1"/>
  </w:num>
  <w:num w:numId="8" w16cid:durableId="1232738785">
    <w:abstractNumId w:val="2"/>
  </w:num>
  <w:num w:numId="9" w16cid:durableId="726993903">
    <w:abstractNumId w:val="6"/>
  </w:num>
  <w:num w:numId="10" w16cid:durableId="395053728">
    <w:abstractNumId w:val="3"/>
  </w:num>
  <w:num w:numId="11" w16cid:durableId="1619140868">
    <w:abstractNumId w:val="11"/>
  </w:num>
  <w:num w:numId="12" w16cid:durableId="105758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2B"/>
    <w:rsid w:val="00106651"/>
    <w:rsid w:val="001D1135"/>
    <w:rsid w:val="00212867"/>
    <w:rsid w:val="0025195B"/>
    <w:rsid w:val="002A533C"/>
    <w:rsid w:val="004B7AF6"/>
    <w:rsid w:val="00512D58"/>
    <w:rsid w:val="00527CCC"/>
    <w:rsid w:val="00540C48"/>
    <w:rsid w:val="005610B9"/>
    <w:rsid w:val="005A405E"/>
    <w:rsid w:val="005C1013"/>
    <w:rsid w:val="005C1AF0"/>
    <w:rsid w:val="005F6503"/>
    <w:rsid w:val="0064002B"/>
    <w:rsid w:val="00663EBC"/>
    <w:rsid w:val="006675BF"/>
    <w:rsid w:val="006E5F32"/>
    <w:rsid w:val="00783D95"/>
    <w:rsid w:val="008051F2"/>
    <w:rsid w:val="008213D7"/>
    <w:rsid w:val="008A2389"/>
    <w:rsid w:val="00996475"/>
    <w:rsid w:val="00A02B96"/>
    <w:rsid w:val="00A75C6A"/>
    <w:rsid w:val="00B04489"/>
    <w:rsid w:val="00B91CD7"/>
    <w:rsid w:val="00C202A0"/>
    <w:rsid w:val="00CB5294"/>
    <w:rsid w:val="00CF43F3"/>
    <w:rsid w:val="00D11A34"/>
    <w:rsid w:val="00D24465"/>
    <w:rsid w:val="00DB42C0"/>
    <w:rsid w:val="00E07D7E"/>
    <w:rsid w:val="00E15AA5"/>
    <w:rsid w:val="00EC15F6"/>
    <w:rsid w:val="00ED0E80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5041"/>
  <w15:chartTrackingRefBased/>
  <w15:docId w15:val="{382AC537-6AA8-4F79-9EA8-B52F19D4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02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6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9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475"/>
  </w:style>
  <w:style w:type="paragraph" w:styleId="Voettekst">
    <w:name w:val="footer"/>
    <w:basedOn w:val="Standaard"/>
    <w:link w:val="VoettekstChar"/>
    <w:uiPriority w:val="99"/>
    <w:unhideWhenUsed/>
    <w:rsid w:val="0099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4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1659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37</cp:revision>
  <dcterms:created xsi:type="dcterms:W3CDTF">2023-01-17T12:30:00Z</dcterms:created>
  <dcterms:modified xsi:type="dcterms:W3CDTF">2023-01-17T13:28:00Z</dcterms:modified>
</cp:coreProperties>
</file>